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Pr="0007752C" w:rsidRDefault="0007752C" w:rsidP="0007752C">
      <w:pPr>
        <w:jc w:val="center"/>
        <w:rPr>
          <w:b/>
          <w:sz w:val="28"/>
          <w:szCs w:val="28"/>
        </w:rPr>
      </w:pPr>
      <w:r w:rsidRPr="0007752C">
        <w:rPr>
          <w:b/>
          <w:sz w:val="28"/>
          <w:szCs w:val="28"/>
        </w:rPr>
        <w:t>Finance Committee Meeting</w:t>
      </w:r>
    </w:p>
    <w:p w:rsidR="0007752C" w:rsidRDefault="0007752C" w:rsidP="0007752C">
      <w:pPr>
        <w:jc w:val="center"/>
        <w:rPr>
          <w:b/>
          <w:sz w:val="28"/>
          <w:szCs w:val="28"/>
        </w:rPr>
      </w:pPr>
      <w:r w:rsidRPr="0007752C">
        <w:rPr>
          <w:b/>
          <w:sz w:val="28"/>
          <w:szCs w:val="28"/>
        </w:rPr>
        <w:t xml:space="preserve">March </w:t>
      </w:r>
      <w:r w:rsidR="00DE6D44">
        <w:rPr>
          <w:b/>
          <w:sz w:val="28"/>
          <w:szCs w:val="28"/>
        </w:rPr>
        <w:t>22</w:t>
      </w:r>
      <w:r w:rsidRPr="0007752C">
        <w:rPr>
          <w:b/>
          <w:sz w:val="28"/>
          <w:szCs w:val="28"/>
        </w:rPr>
        <w:t>, 201</w:t>
      </w:r>
      <w:r w:rsidR="00DE6D44">
        <w:rPr>
          <w:b/>
          <w:sz w:val="28"/>
          <w:szCs w:val="28"/>
        </w:rPr>
        <w:t>6</w:t>
      </w:r>
    </w:p>
    <w:p w:rsidR="00710218" w:rsidRDefault="00710218" w:rsidP="0007752C">
      <w:pPr>
        <w:jc w:val="center"/>
        <w:rPr>
          <w:b/>
          <w:sz w:val="28"/>
          <w:szCs w:val="28"/>
        </w:rPr>
      </w:pPr>
      <w:r>
        <w:rPr>
          <w:b/>
          <w:sz w:val="28"/>
          <w:szCs w:val="28"/>
        </w:rPr>
        <w:t>7:00 p.m.</w:t>
      </w:r>
    </w:p>
    <w:p w:rsidR="00710218" w:rsidRDefault="00710218" w:rsidP="0007752C">
      <w:pPr>
        <w:jc w:val="center"/>
        <w:rPr>
          <w:b/>
          <w:sz w:val="28"/>
          <w:szCs w:val="28"/>
        </w:rPr>
      </w:pPr>
      <w:r>
        <w:rPr>
          <w:b/>
          <w:sz w:val="28"/>
          <w:szCs w:val="28"/>
        </w:rPr>
        <w:t xml:space="preserve">Town Hall Lower Level Conference Room </w:t>
      </w:r>
    </w:p>
    <w:p w:rsidR="00E92687" w:rsidRDefault="00E92687" w:rsidP="0007752C">
      <w:pPr>
        <w:jc w:val="center"/>
        <w:rPr>
          <w:b/>
          <w:sz w:val="28"/>
          <w:szCs w:val="28"/>
        </w:rPr>
      </w:pPr>
    </w:p>
    <w:p w:rsidR="00E92687" w:rsidRPr="00D2403D" w:rsidRDefault="00E92687" w:rsidP="00710218">
      <w:pPr>
        <w:rPr>
          <w:rFonts w:ascii="Times New Roman" w:hAnsi="Times New Roman"/>
          <w:b/>
          <w:u w:val="single"/>
        </w:rPr>
      </w:pPr>
      <w:r w:rsidRPr="00D2403D">
        <w:rPr>
          <w:rFonts w:ascii="Times New Roman" w:hAnsi="Times New Roman"/>
          <w:b/>
          <w:u w:val="single"/>
        </w:rPr>
        <w:t xml:space="preserve">Public Participation at Town Council Meetings </w:t>
      </w:r>
    </w:p>
    <w:p w:rsidR="00E92687" w:rsidRPr="00D2403D" w:rsidRDefault="00E92687" w:rsidP="00710218">
      <w:pPr>
        <w:rPr>
          <w:rFonts w:ascii="Times New Roman" w:hAnsi="Times New Roman"/>
        </w:rPr>
      </w:pPr>
      <w:r w:rsidRPr="00D2403D">
        <w:rPr>
          <w:rFonts w:ascii="Times New Roman" w:hAnsi="Times New Roman"/>
        </w:rPr>
        <w:t xml:space="preserve">After an item has been introduced, any person wishing to address the council shall signify a desire to speak by raising their hand or by approaching the lectern.  When recognized by the chairman, the speaker shall give his or her name and address or name and local affiliation, if the affiliation is relevant, prior to making other comments.  All remarks should be addressed to the Town Council. Comments shall be limited to three minutes per person; however, the time may be extended by majority vote of councilors present. For agenda items that are not formally advertised public hearings, the time for public comments is limited to 15 minutes per agenda item. This time may be extended by a majority of the Town Council.  The chairman may decline to recognize any person who has already spoken on the same agenda item and may call on speakers in a manner so as to balance debate.  Once the Council has begun its deliberations on an item, no person shall be permitted to address the Council on such item.       </w:t>
      </w:r>
    </w:p>
    <w:p w:rsidR="00E92687" w:rsidRPr="0007752C" w:rsidRDefault="00E92687" w:rsidP="00710218">
      <w:pPr>
        <w:jc w:val="center"/>
        <w:rPr>
          <w:b/>
          <w:sz w:val="28"/>
          <w:szCs w:val="28"/>
        </w:rPr>
      </w:pPr>
    </w:p>
    <w:p w:rsidR="0007752C" w:rsidRDefault="0007752C"/>
    <w:p w:rsidR="0007752C" w:rsidRPr="0007752C" w:rsidRDefault="0007752C">
      <w:pPr>
        <w:rPr>
          <w:sz w:val="28"/>
          <w:szCs w:val="28"/>
        </w:rPr>
      </w:pPr>
      <w:r w:rsidRPr="0007752C">
        <w:rPr>
          <w:sz w:val="28"/>
          <w:szCs w:val="28"/>
        </w:rPr>
        <w:t>Conservation Commission Account 6404114</w:t>
      </w:r>
      <w:r w:rsidR="00551D2A">
        <w:rPr>
          <w:sz w:val="28"/>
          <w:szCs w:val="28"/>
        </w:rPr>
        <w:t xml:space="preserve"> (Page 120) </w:t>
      </w:r>
    </w:p>
    <w:p w:rsidR="0007752C" w:rsidRPr="0007752C" w:rsidRDefault="0007752C">
      <w:pPr>
        <w:rPr>
          <w:sz w:val="28"/>
          <w:szCs w:val="28"/>
        </w:rPr>
      </w:pPr>
      <w:r w:rsidRPr="0007752C">
        <w:rPr>
          <w:sz w:val="28"/>
          <w:szCs w:val="28"/>
        </w:rPr>
        <w:t xml:space="preserve">Greenbelt Trails Maintenance and Encroachment </w:t>
      </w:r>
    </w:p>
    <w:p w:rsidR="0007752C" w:rsidRPr="0007752C" w:rsidRDefault="00E92687">
      <w:pPr>
        <w:rPr>
          <w:sz w:val="28"/>
          <w:szCs w:val="28"/>
        </w:rPr>
      </w:pPr>
      <w:r>
        <w:rPr>
          <w:sz w:val="28"/>
          <w:szCs w:val="28"/>
        </w:rPr>
        <w:t>Jim Tasse</w:t>
      </w:r>
      <w:r w:rsidR="0007752C" w:rsidRPr="0007752C">
        <w:rPr>
          <w:sz w:val="28"/>
          <w:szCs w:val="28"/>
        </w:rPr>
        <w:t>, Conservation Commission Chair</w:t>
      </w:r>
    </w:p>
    <w:p w:rsidR="0007752C" w:rsidRPr="0007752C" w:rsidRDefault="0007752C">
      <w:pPr>
        <w:rPr>
          <w:sz w:val="28"/>
          <w:szCs w:val="28"/>
        </w:rPr>
      </w:pPr>
    </w:p>
    <w:p w:rsidR="0007752C" w:rsidRDefault="0007752C">
      <w:pPr>
        <w:rPr>
          <w:sz w:val="28"/>
          <w:szCs w:val="28"/>
        </w:rPr>
      </w:pPr>
      <w:r w:rsidRPr="0007752C">
        <w:rPr>
          <w:sz w:val="28"/>
          <w:szCs w:val="28"/>
        </w:rPr>
        <w:t xml:space="preserve">Fort Williams Advisory Commission Capital </w:t>
      </w:r>
      <w:proofErr w:type="gramStart"/>
      <w:r w:rsidRPr="0007752C">
        <w:rPr>
          <w:sz w:val="28"/>
          <w:szCs w:val="28"/>
        </w:rPr>
        <w:t xml:space="preserve">Budget </w:t>
      </w:r>
      <w:r w:rsidR="00551D2A">
        <w:rPr>
          <w:sz w:val="28"/>
          <w:szCs w:val="28"/>
        </w:rPr>
        <w:t xml:space="preserve"> (</w:t>
      </w:r>
      <w:proofErr w:type="gramEnd"/>
      <w:r w:rsidR="00551D2A">
        <w:rPr>
          <w:sz w:val="28"/>
          <w:szCs w:val="28"/>
        </w:rPr>
        <w:t xml:space="preserve">Page 152) </w:t>
      </w:r>
    </w:p>
    <w:p w:rsidR="0007752C" w:rsidRPr="0007752C" w:rsidRDefault="0007752C">
      <w:pPr>
        <w:rPr>
          <w:sz w:val="28"/>
          <w:szCs w:val="28"/>
        </w:rPr>
      </w:pPr>
      <w:r w:rsidRPr="0007752C">
        <w:rPr>
          <w:sz w:val="28"/>
          <w:szCs w:val="28"/>
        </w:rPr>
        <w:t>Account 865</w:t>
      </w:r>
    </w:p>
    <w:p w:rsidR="0007752C" w:rsidRPr="0007752C" w:rsidRDefault="00E66411">
      <w:pPr>
        <w:rPr>
          <w:sz w:val="28"/>
          <w:szCs w:val="28"/>
        </w:rPr>
      </w:pPr>
      <w:r>
        <w:rPr>
          <w:sz w:val="28"/>
          <w:szCs w:val="28"/>
        </w:rPr>
        <w:t>Mark Russell</w:t>
      </w:r>
      <w:r w:rsidR="0007752C" w:rsidRPr="0007752C">
        <w:rPr>
          <w:sz w:val="28"/>
          <w:szCs w:val="28"/>
        </w:rPr>
        <w:t>, Fort Williams Advisory Commission Chair</w:t>
      </w:r>
    </w:p>
    <w:p w:rsidR="0007752C" w:rsidRDefault="0007752C">
      <w:pPr>
        <w:rPr>
          <w:sz w:val="28"/>
          <w:szCs w:val="28"/>
        </w:rPr>
      </w:pPr>
    </w:p>
    <w:p w:rsidR="00E66411" w:rsidRPr="0007752C" w:rsidRDefault="00E66411">
      <w:pPr>
        <w:rPr>
          <w:sz w:val="28"/>
          <w:szCs w:val="28"/>
        </w:rPr>
      </w:pPr>
      <w:r>
        <w:rPr>
          <w:sz w:val="28"/>
          <w:szCs w:val="28"/>
        </w:rPr>
        <w:t>Account 870</w:t>
      </w:r>
      <w:r>
        <w:rPr>
          <w:sz w:val="28"/>
          <w:szCs w:val="28"/>
        </w:rPr>
        <w:tab/>
      </w:r>
      <w:r w:rsidR="00551D2A">
        <w:rPr>
          <w:sz w:val="28"/>
          <w:szCs w:val="28"/>
        </w:rPr>
        <w:tab/>
        <w:t xml:space="preserve">Museum at Portland Head </w:t>
      </w:r>
      <w:r w:rsidR="005A1739">
        <w:rPr>
          <w:sz w:val="28"/>
          <w:szCs w:val="28"/>
        </w:rPr>
        <w:t>Light</w:t>
      </w:r>
      <w:r w:rsidR="00FA7E01">
        <w:rPr>
          <w:sz w:val="28"/>
          <w:szCs w:val="28"/>
        </w:rPr>
        <w:t>- Jeanne Gross</w:t>
      </w:r>
      <w:r w:rsidR="005A1739">
        <w:rPr>
          <w:sz w:val="28"/>
          <w:szCs w:val="28"/>
        </w:rPr>
        <w:t xml:space="preserve"> (</w:t>
      </w:r>
      <w:r w:rsidR="00551D2A">
        <w:rPr>
          <w:sz w:val="28"/>
          <w:szCs w:val="28"/>
        </w:rPr>
        <w:t xml:space="preserve">Page 152) </w:t>
      </w:r>
    </w:p>
    <w:p w:rsidR="0007752C" w:rsidRPr="0007752C" w:rsidRDefault="0007752C">
      <w:pPr>
        <w:rPr>
          <w:sz w:val="28"/>
          <w:szCs w:val="28"/>
        </w:rPr>
      </w:pPr>
      <w:r w:rsidRPr="0007752C">
        <w:rPr>
          <w:sz w:val="28"/>
          <w:szCs w:val="28"/>
        </w:rPr>
        <w:t>Account 310</w:t>
      </w:r>
      <w:r w:rsidRPr="0007752C">
        <w:rPr>
          <w:sz w:val="28"/>
          <w:szCs w:val="28"/>
        </w:rPr>
        <w:tab/>
      </w:r>
      <w:r>
        <w:rPr>
          <w:sz w:val="28"/>
          <w:szCs w:val="28"/>
        </w:rPr>
        <w:t xml:space="preserve">      </w:t>
      </w:r>
      <w:r>
        <w:rPr>
          <w:sz w:val="28"/>
          <w:szCs w:val="28"/>
        </w:rPr>
        <w:tab/>
      </w:r>
      <w:r w:rsidRPr="0007752C">
        <w:rPr>
          <w:sz w:val="28"/>
          <w:szCs w:val="28"/>
        </w:rPr>
        <w:t>Public Works</w:t>
      </w:r>
      <w:r w:rsidR="00551D2A">
        <w:rPr>
          <w:sz w:val="28"/>
          <w:szCs w:val="28"/>
        </w:rPr>
        <w:t>-</w:t>
      </w:r>
      <w:r w:rsidR="00FA7E01">
        <w:rPr>
          <w:sz w:val="28"/>
          <w:szCs w:val="28"/>
        </w:rPr>
        <w:t xml:space="preserve"> Bob Malley</w:t>
      </w:r>
      <w:bookmarkStart w:id="0" w:name="_GoBack"/>
      <w:bookmarkEnd w:id="0"/>
      <w:r w:rsidR="00551D2A">
        <w:rPr>
          <w:sz w:val="28"/>
          <w:szCs w:val="28"/>
        </w:rPr>
        <w:t xml:space="preserve"> (Page 70) </w:t>
      </w:r>
    </w:p>
    <w:p w:rsidR="0007752C" w:rsidRPr="0007752C" w:rsidRDefault="0007752C">
      <w:pPr>
        <w:rPr>
          <w:sz w:val="28"/>
          <w:szCs w:val="28"/>
        </w:rPr>
      </w:pPr>
      <w:r w:rsidRPr="0007752C">
        <w:rPr>
          <w:sz w:val="28"/>
          <w:szCs w:val="28"/>
        </w:rPr>
        <w:t>Account 320</w:t>
      </w:r>
      <w:r w:rsidRPr="0007752C">
        <w:rPr>
          <w:sz w:val="28"/>
          <w:szCs w:val="28"/>
        </w:rPr>
        <w:tab/>
      </w:r>
      <w:r>
        <w:rPr>
          <w:sz w:val="28"/>
          <w:szCs w:val="28"/>
        </w:rPr>
        <w:t xml:space="preserve"> </w:t>
      </w:r>
      <w:r>
        <w:rPr>
          <w:sz w:val="28"/>
          <w:szCs w:val="28"/>
        </w:rPr>
        <w:tab/>
      </w:r>
      <w:r w:rsidR="00551D2A">
        <w:rPr>
          <w:sz w:val="28"/>
          <w:szCs w:val="28"/>
        </w:rPr>
        <w:t xml:space="preserve">Refuse and Recycling (Page 85) </w:t>
      </w:r>
    </w:p>
    <w:p w:rsidR="0007752C" w:rsidRPr="0007752C" w:rsidRDefault="0007752C">
      <w:pPr>
        <w:rPr>
          <w:sz w:val="28"/>
          <w:szCs w:val="28"/>
        </w:rPr>
      </w:pPr>
      <w:r w:rsidRPr="0007752C">
        <w:rPr>
          <w:sz w:val="28"/>
          <w:szCs w:val="28"/>
        </w:rPr>
        <w:t>Account 640</w:t>
      </w:r>
      <w:r>
        <w:rPr>
          <w:sz w:val="28"/>
          <w:szCs w:val="28"/>
        </w:rPr>
        <w:t xml:space="preserve"> </w:t>
      </w:r>
      <w:r w:rsidRPr="0007752C">
        <w:rPr>
          <w:sz w:val="28"/>
          <w:szCs w:val="28"/>
        </w:rPr>
        <w:tab/>
        <w:t>Parks and Public Lands</w:t>
      </w:r>
      <w:r w:rsidR="00551D2A">
        <w:rPr>
          <w:sz w:val="28"/>
          <w:szCs w:val="28"/>
        </w:rPr>
        <w:t xml:space="preserve"> (Page 116) </w:t>
      </w:r>
    </w:p>
    <w:p w:rsidR="0007752C" w:rsidRPr="0007752C" w:rsidRDefault="0007752C">
      <w:pPr>
        <w:rPr>
          <w:sz w:val="28"/>
          <w:szCs w:val="28"/>
        </w:rPr>
      </w:pPr>
      <w:r w:rsidRPr="0007752C">
        <w:rPr>
          <w:sz w:val="28"/>
          <w:szCs w:val="28"/>
        </w:rPr>
        <w:t>Account 641</w:t>
      </w:r>
      <w:r w:rsidRPr="0007752C">
        <w:rPr>
          <w:sz w:val="28"/>
          <w:szCs w:val="28"/>
        </w:rPr>
        <w:tab/>
      </w:r>
      <w:r>
        <w:rPr>
          <w:sz w:val="28"/>
          <w:szCs w:val="28"/>
        </w:rPr>
        <w:t xml:space="preserve"> </w:t>
      </w:r>
      <w:r>
        <w:rPr>
          <w:sz w:val="28"/>
          <w:szCs w:val="28"/>
        </w:rPr>
        <w:tab/>
      </w:r>
      <w:r w:rsidRPr="0007752C">
        <w:rPr>
          <w:sz w:val="28"/>
          <w:szCs w:val="28"/>
        </w:rPr>
        <w:t>School Grounds and Athletic Fields</w:t>
      </w:r>
      <w:r w:rsidR="00551D2A">
        <w:rPr>
          <w:sz w:val="28"/>
          <w:szCs w:val="28"/>
        </w:rPr>
        <w:t xml:space="preserve"> (Page 122) </w:t>
      </w:r>
    </w:p>
    <w:p w:rsidR="0007752C" w:rsidRPr="0007752C" w:rsidRDefault="0007752C">
      <w:pPr>
        <w:rPr>
          <w:sz w:val="28"/>
          <w:szCs w:val="28"/>
        </w:rPr>
      </w:pPr>
      <w:r w:rsidRPr="0007752C">
        <w:rPr>
          <w:sz w:val="28"/>
          <w:szCs w:val="28"/>
        </w:rPr>
        <w:t>Account 645</w:t>
      </w:r>
      <w:r w:rsidRPr="0007752C">
        <w:rPr>
          <w:sz w:val="28"/>
          <w:szCs w:val="28"/>
        </w:rPr>
        <w:tab/>
      </w:r>
      <w:r>
        <w:rPr>
          <w:sz w:val="28"/>
          <w:szCs w:val="28"/>
        </w:rPr>
        <w:tab/>
      </w:r>
      <w:r w:rsidRPr="0007752C">
        <w:rPr>
          <w:sz w:val="28"/>
          <w:szCs w:val="28"/>
        </w:rPr>
        <w:t>Fort Williams Park Maintenance</w:t>
      </w:r>
      <w:r w:rsidR="00551D2A">
        <w:rPr>
          <w:sz w:val="28"/>
          <w:szCs w:val="28"/>
        </w:rPr>
        <w:t xml:space="preserve"> (Page 127) </w:t>
      </w:r>
    </w:p>
    <w:p w:rsidR="0007752C" w:rsidRPr="0007752C" w:rsidRDefault="0007752C">
      <w:pPr>
        <w:rPr>
          <w:sz w:val="28"/>
          <w:szCs w:val="28"/>
        </w:rPr>
      </w:pPr>
      <w:r w:rsidRPr="0007752C">
        <w:rPr>
          <w:sz w:val="28"/>
          <w:szCs w:val="28"/>
        </w:rPr>
        <w:t>Account 660</w:t>
      </w:r>
      <w:r w:rsidRPr="0007752C">
        <w:rPr>
          <w:sz w:val="28"/>
          <w:szCs w:val="28"/>
        </w:rPr>
        <w:tab/>
      </w:r>
      <w:r>
        <w:rPr>
          <w:sz w:val="28"/>
          <w:szCs w:val="28"/>
        </w:rPr>
        <w:tab/>
      </w:r>
      <w:r w:rsidRPr="0007752C">
        <w:rPr>
          <w:sz w:val="28"/>
          <w:szCs w:val="28"/>
        </w:rPr>
        <w:t>Trees</w:t>
      </w:r>
      <w:r w:rsidR="00551D2A">
        <w:rPr>
          <w:sz w:val="28"/>
          <w:szCs w:val="28"/>
        </w:rPr>
        <w:t xml:space="preserve"> (Page 132) </w:t>
      </w:r>
    </w:p>
    <w:p w:rsidR="0007752C" w:rsidRPr="0007752C" w:rsidRDefault="0007752C">
      <w:pPr>
        <w:rPr>
          <w:sz w:val="28"/>
          <w:szCs w:val="28"/>
        </w:rPr>
      </w:pPr>
    </w:p>
    <w:p w:rsidR="0007752C" w:rsidRDefault="0007752C">
      <w:pPr>
        <w:rPr>
          <w:sz w:val="28"/>
          <w:szCs w:val="28"/>
        </w:rPr>
      </w:pPr>
      <w:r w:rsidRPr="0007752C">
        <w:rPr>
          <w:sz w:val="28"/>
          <w:szCs w:val="28"/>
        </w:rPr>
        <w:t>Account 715</w:t>
      </w:r>
      <w:r w:rsidR="00A03B6B">
        <w:rPr>
          <w:sz w:val="28"/>
          <w:szCs w:val="28"/>
        </w:rPr>
        <w:tab/>
      </w:r>
      <w:r w:rsidRPr="0007752C">
        <w:rPr>
          <w:sz w:val="28"/>
          <w:szCs w:val="28"/>
        </w:rPr>
        <w:tab/>
        <w:t>Capital Items</w:t>
      </w:r>
      <w:r w:rsidR="00551D2A">
        <w:rPr>
          <w:sz w:val="28"/>
          <w:szCs w:val="28"/>
        </w:rPr>
        <w:t xml:space="preserve"> (page 134) </w:t>
      </w:r>
    </w:p>
    <w:p w:rsidR="00551D2A" w:rsidRDefault="00551D2A">
      <w:pPr>
        <w:rPr>
          <w:sz w:val="28"/>
          <w:szCs w:val="28"/>
        </w:rPr>
      </w:pPr>
      <w:r>
        <w:rPr>
          <w:sz w:val="28"/>
          <w:szCs w:val="28"/>
        </w:rPr>
        <w:t>Account 815</w:t>
      </w:r>
      <w:r>
        <w:rPr>
          <w:sz w:val="28"/>
          <w:szCs w:val="28"/>
        </w:rPr>
        <w:tab/>
      </w:r>
      <w:r>
        <w:rPr>
          <w:sz w:val="28"/>
          <w:szCs w:val="28"/>
        </w:rPr>
        <w:tab/>
        <w:t>Sewer Fund (Page 145)</w:t>
      </w:r>
    </w:p>
    <w:p w:rsidR="00551D2A" w:rsidRDefault="00551D2A">
      <w:pPr>
        <w:rPr>
          <w:sz w:val="28"/>
          <w:szCs w:val="28"/>
        </w:rPr>
      </w:pPr>
      <w:r>
        <w:rPr>
          <w:sz w:val="28"/>
          <w:szCs w:val="28"/>
        </w:rPr>
        <w:t>Account 840</w:t>
      </w:r>
      <w:r>
        <w:rPr>
          <w:sz w:val="28"/>
          <w:szCs w:val="28"/>
        </w:rPr>
        <w:tab/>
      </w:r>
      <w:r>
        <w:rPr>
          <w:sz w:val="28"/>
          <w:szCs w:val="28"/>
        </w:rPr>
        <w:tab/>
        <w:t>Spurwink Church (Page 148)</w:t>
      </w:r>
    </w:p>
    <w:p w:rsidR="00551D2A" w:rsidRDefault="00551D2A">
      <w:pPr>
        <w:rPr>
          <w:sz w:val="28"/>
          <w:szCs w:val="28"/>
        </w:rPr>
      </w:pPr>
      <w:r>
        <w:rPr>
          <w:sz w:val="28"/>
          <w:szCs w:val="28"/>
        </w:rPr>
        <w:t>Account 860</w:t>
      </w:r>
      <w:r>
        <w:rPr>
          <w:sz w:val="28"/>
          <w:szCs w:val="28"/>
        </w:rPr>
        <w:tab/>
      </w:r>
      <w:r>
        <w:rPr>
          <w:sz w:val="28"/>
          <w:szCs w:val="28"/>
        </w:rPr>
        <w:tab/>
        <w:t>Riverside Cemetery (Page 149)</w:t>
      </w:r>
    </w:p>
    <w:p w:rsidR="00551D2A" w:rsidRPr="0007752C" w:rsidRDefault="00551D2A">
      <w:pPr>
        <w:rPr>
          <w:sz w:val="28"/>
          <w:szCs w:val="28"/>
        </w:rPr>
      </w:pPr>
    </w:p>
    <w:p w:rsidR="0007752C" w:rsidRDefault="0068286D">
      <w:pPr>
        <w:rPr>
          <w:sz w:val="28"/>
          <w:szCs w:val="28"/>
        </w:rPr>
      </w:pPr>
      <w:r>
        <w:rPr>
          <w:sz w:val="28"/>
          <w:szCs w:val="28"/>
        </w:rPr>
        <w:t xml:space="preserve">Follow-up on Any Items from Previous Evening </w:t>
      </w:r>
    </w:p>
    <w:p w:rsidR="00FA7E01" w:rsidRPr="00FA7E01" w:rsidRDefault="00FA7E01">
      <w:pPr>
        <w:rPr>
          <w:sz w:val="36"/>
          <w:szCs w:val="28"/>
        </w:rPr>
      </w:pPr>
      <w:r w:rsidRPr="00FA7E01">
        <w:rPr>
          <w:sz w:val="28"/>
        </w:rPr>
        <w:t>Closing Comments: Kathy Ray, Finance Committee Chair</w:t>
      </w:r>
    </w:p>
    <w:sectPr w:rsidR="00FA7E01" w:rsidRPr="00FA7E01" w:rsidSect="00FA7E0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2C"/>
    <w:rsid w:val="00006373"/>
    <w:rsid w:val="000130AD"/>
    <w:rsid w:val="00022533"/>
    <w:rsid w:val="00022944"/>
    <w:rsid w:val="00036EE8"/>
    <w:rsid w:val="000528AB"/>
    <w:rsid w:val="00063A8D"/>
    <w:rsid w:val="00063D27"/>
    <w:rsid w:val="0007496F"/>
    <w:rsid w:val="0007752C"/>
    <w:rsid w:val="0008638E"/>
    <w:rsid w:val="000933E8"/>
    <w:rsid w:val="00097803"/>
    <w:rsid w:val="000A1FDF"/>
    <w:rsid w:val="000A5DF9"/>
    <w:rsid w:val="000B1C69"/>
    <w:rsid w:val="000D7C59"/>
    <w:rsid w:val="000D7DFA"/>
    <w:rsid w:val="000E0AAC"/>
    <w:rsid w:val="000E56CF"/>
    <w:rsid w:val="0010725D"/>
    <w:rsid w:val="00111CEA"/>
    <w:rsid w:val="00116E34"/>
    <w:rsid w:val="0012101F"/>
    <w:rsid w:val="00130CCB"/>
    <w:rsid w:val="00161783"/>
    <w:rsid w:val="001662FD"/>
    <w:rsid w:val="001712EC"/>
    <w:rsid w:val="00181BF0"/>
    <w:rsid w:val="00183CE6"/>
    <w:rsid w:val="00190F41"/>
    <w:rsid w:val="001A6C5F"/>
    <w:rsid w:val="001C68FD"/>
    <w:rsid w:val="001E0085"/>
    <w:rsid w:val="001E3451"/>
    <w:rsid w:val="001F4BDC"/>
    <w:rsid w:val="001F7E3B"/>
    <w:rsid w:val="00204F95"/>
    <w:rsid w:val="00210C8E"/>
    <w:rsid w:val="002131E1"/>
    <w:rsid w:val="00220336"/>
    <w:rsid w:val="002236F9"/>
    <w:rsid w:val="00232A3A"/>
    <w:rsid w:val="00235C27"/>
    <w:rsid w:val="00241274"/>
    <w:rsid w:val="00250571"/>
    <w:rsid w:val="002513FA"/>
    <w:rsid w:val="002539AE"/>
    <w:rsid w:val="00255C41"/>
    <w:rsid w:val="00261547"/>
    <w:rsid w:val="00263C44"/>
    <w:rsid w:val="00265D4B"/>
    <w:rsid w:val="002838C6"/>
    <w:rsid w:val="00284BD6"/>
    <w:rsid w:val="002C27D2"/>
    <w:rsid w:val="002D3296"/>
    <w:rsid w:val="002D3507"/>
    <w:rsid w:val="002E534D"/>
    <w:rsid w:val="002E75CE"/>
    <w:rsid w:val="002F0920"/>
    <w:rsid w:val="002F4D11"/>
    <w:rsid w:val="002F52BE"/>
    <w:rsid w:val="00301DF2"/>
    <w:rsid w:val="00315D9A"/>
    <w:rsid w:val="00323A27"/>
    <w:rsid w:val="0032656E"/>
    <w:rsid w:val="00343FC8"/>
    <w:rsid w:val="00344E81"/>
    <w:rsid w:val="003513B4"/>
    <w:rsid w:val="00353081"/>
    <w:rsid w:val="00353137"/>
    <w:rsid w:val="00371170"/>
    <w:rsid w:val="00390BE8"/>
    <w:rsid w:val="00393F6E"/>
    <w:rsid w:val="003A58EC"/>
    <w:rsid w:val="003C05FC"/>
    <w:rsid w:val="003C387F"/>
    <w:rsid w:val="003D6F89"/>
    <w:rsid w:val="003D787E"/>
    <w:rsid w:val="003E2BBC"/>
    <w:rsid w:val="003E6717"/>
    <w:rsid w:val="003F56BE"/>
    <w:rsid w:val="00406869"/>
    <w:rsid w:val="004107EA"/>
    <w:rsid w:val="00411EFD"/>
    <w:rsid w:val="00417E15"/>
    <w:rsid w:val="004228E6"/>
    <w:rsid w:val="00432FD3"/>
    <w:rsid w:val="00452680"/>
    <w:rsid w:val="0045282D"/>
    <w:rsid w:val="00455F55"/>
    <w:rsid w:val="0045756E"/>
    <w:rsid w:val="00461CDD"/>
    <w:rsid w:val="00472EC6"/>
    <w:rsid w:val="00480C19"/>
    <w:rsid w:val="00487568"/>
    <w:rsid w:val="00487A6A"/>
    <w:rsid w:val="004B261D"/>
    <w:rsid w:val="004B405F"/>
    <w:rsid w:val="004B518C"/>
    <w:rsid w:val="004C5767"/>
    <w:rsid w:val="004D1814"/>
    <w:rsid w:val="004D5834"/>
    <w:rsid w:val="004D742E"/>
    <w:rsid w:val="004E44C8"/>
    <w:rsid w:val="004E7AEE"/>
    <w:rsid w:val="004E7E30"/>
    <w:rsid w:val="004F40B7"/>
    <w:rsid w:val="004F52F0"/>
    <w:rsid w:val="00501726"/>
    <w:rsid w:val="00501AF5"/>
    <w:rsid w:val="00501EA4"/>
    <w:rsid w:val="00506600"/>
    <w:rsid w:val="00507A34"/>
    <w:rsid w:val="00551D2A"/>
    <w:rsid w:val="00553CFD"/>
    <w:rsid w:val="00556B33"/>
    <w:rsid w:val="005704A6"/>
    <w:rsid w:val="00574786"/>
    <w:rsid w:val="00574E82"/>
    <w:rsid w:val="00575407"/>
    <w:rsid w:val="005759EC"/>
    <w:rsid w:val="00576A5E"/>
    <w:rsid w:val="00585F1C"/>
    <w:rsid w:val="00591F07"/>
    <w:rsid w:val="005944EF"/>
    <w:rsid w:val="005957ED"/>
    <w:rsid w:val="00595BBB"/>
    <w:rsid w:val="005960BA"/>
    <w:rsid w:val="0059743B"/>
    <w:rsid w:val="005A0B45"/>
    <w:rsid w:val="005A1739"/>
    <w:rsid w:val="005A77F6"/>
    <w:rsid w:val="005B16AE"/>
    <w:rsid w:val="005B2EA7"/>
    <w:rsid w:val="005B4203"/>
    <w:rsid w:val="005C10E8"/>
    <w:rsid w:val="005C79B9"/>
    <w:rsid w:val="005D06CE"/>
    <w:rsid w:val="005D28C8"/>
    <w:rsid w:val="005E31AA"/>
    <w:rsid w:val="005E4CF5"/>
    <w:rsid w:val="006140A1"/>
    <w:rsid w:val="0061794D"/>
    <w:rsid w:val="006276CD"/>
    <w:rsid w:val="00635333"/>
    <w:rsid w:val="006413F6"/>
    <w:rsid w:val="006438BA"/>
    <w:rsid w:val="00656C23"/>
    <w:rsid w:val="00657FC9"/>
    <w:rsid w:val="006627B6"/>
    <w:rsid w:val="00667FD7"/>
    <w:rsid w:val="00674799"/>
    <w:rsid w:val="00677BA1"/>
    <w:rsid w:val="00680F2B"/>
    <w:rsid w:val="0068286D"/>
    <w:rsid w:val="00685B06"/>
    <w:rsid w:val="00686094"/>
    <w:rsid w:val="00687889"/>
    <w:rsid w:val="00687BED"/>
    <w:rsid w:val="00692228"/>
    <w:rsid w:val="006A0921"/>
    <w:rsid w:val="006B320F"/>
    <w:rsid w:val="006B537A"/>
    <w:rsid w:val="006D2380"/>
    <w:rsid w:val="006E4D8E"/>
    <w:rsid w:val="006F2EBD"/>
    <w:rsid w:val="006F48D3"/>
    <w:rsid w:val="0070007F"/>
    <w:rsid w:val="00700B6B"/>
    <w:rsid w:val="00702659"/>
    <w:rsid w:val="00710218"/>
    <w:rsid w:val="00721846"/>
    <w:rsid w:val="00730D77"/>
    <w:rsid w:val="00734538"/>
    <w:rsid w:val="00741867"/>
    <w:rsid w:val="00743B8A"/>
    <w:rsid w:val="0074742A"/>
    <w:rsid w:val="00755DF8"/>
    <w:rsid w:val="00756551"/>
    <w:rsid w:val="007C25A8"/>
    <w:rsid w:val="007C5334"/>
    <w:rsid w:val="007D62B9"/>
    <w:rsid w:val="007E7683"/>
    <w:rsid w:val="00812994"/>
    <w:rsid w:val="00821A54"/>
    <w:rsid w:val="00860096"/>
    <w:rsid w:val="00861FB8"/>
    <w:rsid w:val="008668E6"/>
    <w:rsid w:val="00872A20"/>
    <w:rsid w:val="00881BDD"/>
    <w:rsid w:val="008827F5"/>
    <w:rsid w:val="00893A93"/>
    <w:rsid w:val="008943BA"/>
    <w:rsid w:val="008B1CA3"/>
    <w:rsid w:val="008C7FD6"/>
    <w:rsid w:val="008D1FC9"/>
    <w:rsid w:val="008D74F4"/>
    <w:rsid w:val="008E50C5"/>
    <w:rsid w:val="008E6ED4"/>
    <w:rsid w:val="00927856"/>
    <w:rsid w:val="00930810"/>
    <w:rsid w:val="0093314C"/>
    <w:rsid w:val="009405C2"/>
    <w:rsid w:val="0095425D"/>
    <w:rsid w:val="00962581"/>
    <w:rsid w:val="00975075"/>
    <w:rsid w:val="009A3547"/>
    <w:rsid w:val="009B3241"/>
    <w:rsid w:val="009C4A97"/>
    <w:rsid w:val="009C61EA"/>
    <w:rsid w:val="009E4EC5"/>
    <w:rsid w:val="009F5B99"/>
    <w:rsid w:val="009F694E"/>
    <w:rsid w:val="00A00447"/>
    <w:rsid w:val="00A03B6B"/>
    <w:rsid w:val="00A31324"/>
    <w:rsid w:val="00A46372"/>
    <w:rsid w:val="00A51B18"/>
    <w:rsid w:val="00A57894"/>
    <w:rsid w:val="00A72759"/>
    <w:rsid w:val="00A75EA8"/>
    <w:rsid w:val="00AA7559"/>
    <w:rsid w:val="00AA7E64"/>
    <w:rsid w:val="00AC1012"/>
    <w:rsid w:val="00AC3B7E"/>
    <w:rsid w:val="00AD3C60"/>
    <w:rsid w:val="00AD5D9D"/>
    <w:rsid w:val="00AD6C16"/>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73AA2"/>
    <w:rsid w:val="00B74F53"/>
    <w:rsid w:val="00B805C5"/>
    <w:rsid w:val="00B86AF3"/>
    <w:rsid w:val="00B90062"/>
    <w:rsid w:val="00B91C08"/>
    <w:rsid w:val="00B95E62"/>
    <w:rsid w:val="00BA343F"/>
    <w:rsid w:val="00BA57B9"/>
    <w:rsid w:val="00BB5B55"/>
    <w:rsid w:val="00BC1B1B"/>
    <w:rsid w:val="00BC398E"/>
    <w:rsid w:val="00BD0AF0"/>
    <w:rsid w:val="00BD2D1C"/>
    <w:rsid w:val="00BE157B"/>
    <w:rsid w:val="00BE45CF"/>
    <w:rsid w:val="00BE7A5E"/>
    <w:rsid w:val="00BF4CBC"/>
    <w:rsid w:val="00C1289A"/>
    <w:rsid w:val="00C13995"/>
    <w:rsid w:val="00C14310"/>
    <w:rsid w:val="00C21F8B"/>
    <w:rsid w:val="00C2533F"/>
    <w:rsid w:val="00C347FF"/>
    <w:rsid w:val="00C42DC5"/>
    <w:rsid w:val="00C709BD"/>
    <w:rsid w:val="00C97610"/>
    <w:rsid w:val="00CA6BB7"/>
    <w:rsid w:val="00CA71BF"/>
    <w:rsid w:val="00CB1DF4"/>
    <w:rsid w:val="00CC46BD"/>
    <w:rsid w:val="00CC4F71"/>
    <w:rsid w:val="00CD731E"/>
    <w:rsid w:val="00CE2464"/>
    <w:rsid w:val="00CE57AB"/>
    <w:rsid w:val="00CF201B"/>
    <w:rsid w:val="00D04BC6"/>
    <w:rsid w:val="00D1512E"/>
    <w:rsid w:val="00D23E93"/>
    <w:rsid w:val="00D25D70"/>
    <w:rsid w:val="00D36B93"/>
    <w:rsid w:val="00D71D66"/>
    <w:rsid w:val="00D72A28"/>
    <w:rsid w:val="00D819F0"/>
    <w:rsid w:val="00D83DC3"/>
    <w:rsid w:val="00D91FD3"/>
    <w:rsid w:val="00D948BE"/>
    <w:rsid w:val="00DA15C8"/>
    <w:rsid w:val="00DA2D90"/>
    <w:rsid w:val="00DA3582"/>
    <w:rsid w:val="00DA58F4"/>
    <w:rsid w:val="00DA6A4D"/>
    <w:rsid w:val="00DB7853"/>
    <w:rsid w:val="00DD24E2"/>
    <w:rsid w:val="00DD4006"/>
    <w:rsid w:val="00DE375B"/>
    <w:rsid w:val="00DE6D44"/>
    <w:rsid w:val="00DE7B25"/>
    <w:rsid w:val="00DF5763"/>
    <w:rsid w:val="00E001FE"/>
    <w:rsid w:val="00E14C5C"/>
    <w:rsid w:val="00E167A0"/>
    <w:rsid w:val="00E20859"/>
    <w:rsid w:val="00E256B8"/>
    <w:rsid w:val="00E556E2"/>
    <w:rsid w:val="00E66411"/>
    <w:rsid w:val="00E92687"/>
    <w:rsid w:val="00E95BA6"/>
    <w:rsid w:val="00E961E2"/>
    <w:rsid w:val="00EA35BB"/>
    <w:rsid w:val="00EC4D5A"/>
    <w:rsid w:val="00ED0F89"/>
    <w:rsid w:val="00EF75F3"/>
    <w:rsid w:val="00F012FB"/>
    <w:rsid w:val="00F05BA4"/>
    <w:rsid w:val="00F11F1D"/>
    <w:rsid w:val="00F263CB"/>
    <w:rsid w:val="00F40ED3"/>
    <w:rsid w:val="00F4212F"/>
    <w:rsid w:val="00F4665A"/>
    <w:rsid w:val="00F553E5"/>
    <w:rsid w:val="00F6343D"/>
    <w:rsid w:val="00F675B6"/>
    <w:rsid w:val="00FA1970"/>
    <w:rsid w:val="00FA292C"/>
    <w:rsid w:val="00FA7E01"/>
    <w:rsid w:val="00FB37B6"/>
    <w:rsid w:val="00FC0C65"/>
    <w:rsid w:val="00FD35A0"/>
    <w:rsid w:val="00FD3F4B"/>
    <w:rsid w:val="00FD7C94"/>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8</cp:revision>
  <dcterms:created xsi:type="dcterms:W3CDTF">2016-03-16T16:39:00Z</dcterms:created>
  <dcterms:modified xsi:type="dcterms:W3CDTF">2016-03-16T16:44:00Z</dcterms:modified>
</cp:coreProperties>
</file>