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56" w:rsidRDefault="00D00586" w:rsidP="00324831">
      <w:pPr>
        <w:widowControl/>
        <w:tabs>
          <w:tab w:val="center" w:pos="4680"/>
        </w:tabs>
        <w:suppressAutoHyphens/>
        <w:jc w:val="center"/>
        <w:rPr>
          <w:rFonts w:ascii="Times New Roman" w:hAnsi="Times New Roman"/>
          <w:b/>
          <w:spacing w:val="-3"/>
          <w:sz w:val="22"/>
          <w:u w:val="single"/>
        </w:rPr>
      </w:pPr>
      <w:bookmarkStart w:id="0" w:name="_GoBack"/>
      <w:bookmarkEnd w:id="0"/>
      <w:r>
        <w:rPr>
          <w:rFonts w:ascii="Times New Roman" w:hAnsi="Times New Roman"/>
          <w:b/>
          <w:spacing w:val="-3"/>
          <w:sz w:val="22"/>
          <w:u w:val="single"/>
        </w:rPr>
        <w:t xml:space="preserve">CORRECTIVE </w:t>
      </w:r>
      <w:r w:rsidR="009C7856">
        <w:rPr>
          <w:rFonts w:ascii="Times New Roman" w:hAnsi="Times New Roman"/>
          <w:b/>
          <w:spacing w:val="-3"/>
          <w:sz w:val="22"/>
          <w:u w:val="single"/>
        </w:rPr>
        <w:t>QUITCLAIM DEED</w:t>
      </w:r>
    </w:p>
    <w:p w:rsidR="00C12C9B" w:rsidRDefault="00C12C9B" w:rsidP="00324831">
      <w:pPr>
        <w:widowControl/>
        <w:tabs>
          <w:tab w:val="center" w:pos="4680"/>
        </w:tabs>
        <w:suppressAutoHyphens/>
        <w:jc w:val="center"/>
        <w:rPr>
          <w:rFonts w:ascii="Times New Roman" w:hAnsi="Times New Roman"/>
          <w:b/>
          <w:spacing w:val="-3"/>
          <w:sz w:val="22"/>
        </w:rPr>
      </w:pPr>
    </w:p>
    <w:p w:rsidR="00F4560C" w:rsidRPr="00C12C9B" w:rsidRDefault="00F4560C" w:rsidP="00324831">
      <w:pPr>
        <w:widowControl/>
        <w:tabs>
          <w:tab w:val="center" w:pos="4680"/>
        </w:tabs>
        <w:suppressAutoHyphens/>
        <w:jc w:val="center"/>
        <w:rPr>
          <w:rFonts w:ascii="Times New Roman" w:hAnsi="Times New Roman"/>
          <w:b/>
          <w:spacing w:val="-3"/>
          <w:sz w:val="22"/>
        </w:rPr>
      </w:pPr>
      <w:r w:rsidRPr="00C12C9B">
        <w:rPr>
          <w:rFonts w:ascii="Times New Roman" w:hAnsi="Times New Roman"/>
          <w:b/>
          <w:spacing w:val="-3"/>
          <w:sz w:val="22"/>
        </w:rPr>
        <w:t xml:space="preserve">Deed Affecting Prior Deed in Book 31840, Page 303 </w:t>
      </w:r>
    </w:p>
    <w:p w:rsidR="009C7856" w:rsidRDefault="009C7856" w:rsidP="009C7856">
      <w:pPr>
        <w:widowControl/>
        <w:tabs>
          <w:tab w:val="center" w:pos="4680"/>
        </w:tabs>
        <w:suppressAutoHyphens/>
        <w:jc w:val="center"/>
        <w:rPr>
          <w:rFonts w:ascii="Times New Roman" w:hAnsi="Times New Roman"/>
          <w:spacing w:val="-3"/>
          <w:sz w:val="22"/>
        </w:rPr>
      </w:pPr>
      <w:r>
        <w:rPr>
          <w:rFonts w:ascii="Times New Roman" w:hAnsi="Times New Roman"/>
          <w:spacing w:val="-3"/>
          <w:sz w:val="22"/>
        </w:rPr>
        <w:t>(</w:t>
      </w:r>
      <w:r>
        <w:rPr>
          <w:rFonts w:ascii="Times New Roman" w:hAnsi="Times New Roman"/>
          <w:smallCaps/>
          <w:spacing w:val="-3"/>
          <w:sz w:val="22"/>
        </w:rPr>
        <w:t xml:space="preserve">Re: </w:t>
      </w:r>
      <w:r w:rsidR="00324831">
        <w:rPr>
          <w:rFonts w:ascii="Times New Roman" w:hAnsi="Times New Roman"/>
          <w:smallCaps/>
          <w:spacing w:val="-3"/>
          <w:sz w:val="22"/>
        </w:rPr>
        <w:t>Open Space</w:t>
      </w:r>
      <w:r>
        <w:rPr>
          <w:rFonts w:ascii="Times New Roman" w:hAnsi="Times New Roman"/>
          <w:smallCaps/>
          <w:spacing w:val="-3"/>
          <w:sz w:val="22"/>
        </w:rPr>
        <w:t>, Cottage Brook, Cape Elizabeth, Maine</w:t>
      </w:r>
      <w:r>
        <w:rPr>
          <w:rFonts w:ascii="Times New Roman" w:hAnsi="Times New Roman"/>
          <w:spacing w:val="-3"/>
          <w:sz w:val="22"/>
        </w:rPr>
        <w:t>)</w:t>
      </w:r>
    </w:p>
    <w:p w:rsidR="009C7856" w:rsidRDefault="009C7856" w:rsidP="009C7856">
      <w:pPr>
        <w:widowControl/>
        <w:tabs>
          <w:tab w:val="center" w:pos="4680"/>
        </w:tabs>
        <w:suppressAutoHyphens/>
        <w:jc w:val="both"/>
        <w:rPr>
          <w:rFonts w:ascii="Times New Roman" w:hAnsi="Times New Roman"/>
          <w:spacing w:val="-3"/>
          <w:sz w:val="22"/>
        </w:rPr>
      </w:pP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t xml:space="preserve">KNOW ALL PERSONS BY THESE PRESENTS, THAT </w:t>
      </w:r>
      <w:r>
        <w:rPr>
          <w:rFonts w:ascii="Times New Roman" w:hAnsi="Times New Roman"/>
          <w:b/>
          <w:spacing w:val="-3"/>
          <w:sz w:val="22"/>
        </w:rPr>
        <w:t>Spurwink Woods, LLC</w:t>
      </w:r>
      <w:r>
        <w:rPr>
          <w:rFonts w:ascii="Times New Roman" w:hAnsi="Times New Roman"/>
          <w:bCs/>
          <w:spacing w:val="-3"/>
          <w:sz w:val="22"/>
        </w:rPr>
        <w:t>, a limited liability company created and existing under the laws of the State of Maine and having its principal place of business in Cape Elizabeth, Maine</w:t>
      </w:r>
      <w:r>
        <w:rPr>
          <w:rFonts w:ascii="Times New Roman" w:hAnsi="Times New Roman"/>
          <w:spacing w:val="-3"/>
          <w:sz w:val="22"/>
        </w:rPr>
        <w:t xml:space="preserve"> (the “</w:t>
      </w:r>
      <w:r>
        <w:rPr>
          <w:rFonts w:ascii="Times New Roman" w:hAnsi="Times New Roman"/>
          <w:b/>
          <w:bCs/>
          <w:spacing w:val="-3"/>
          <w:sz w:val="22"/>
        </w:rPr>
        <w:t>Grantor</w:t>
      </w:r>
      <w:r>
        <w:rPr>
          <w:rFonts w:ascii="Times New Roman" w:hAnsi="Times New Roman"/>
          <w:spacing w:val="-3"/>
          <w:sz w:val="22"/>
        </w:rPr>
        <w:t xml:space="preserve">”), in consideration of One Dollar ($1.00) and other valuable consideration paid by </w:t>
      </w:r>
      <w:r>
        <w:rPr>
          <w:rFonts w:ascii="Times New Roman" w:hAnsi="Times New Roman"/>
          <w:bCs/>
          <w:spacing w:val="-3"/>
          <w:sz w:val="22"/>
        </w:rPr>
        <w:t>the</w:t>
      </w:r>
      <w:r>
        <w:rPr>
          <w:rFonts w:ascii="Times New Roman" w:hAnsi="Times New Roman"/>
          <w:b/>
          <w:spacing w:val="-3"/>
          <w:sz w:val="22"/>
        </w:rPr>
        <w:t xml:space="preserve"> Town of Cape Elizabeth</w:t>
      </w:r>
      <w:r>
        <w:rPr>
          <w:rFonts w:ascii="Times New Roman" w:hAnsi="Times New Roman"/>
          <w:bCs/>
          <w:spacing w:val="-3"/>
          <w:sz w:val="22"/>
        </w:rPr>
        <w:t xml:space="preserve">, a municipal body, corporate and politic, having a mailing address of P.O. Box 6260, Cape Elizabeth, Maine 04107-0060 </w:t>
      </w:r>
      <w:r>
        <w:rPr>
          <w:rFonts w:ascii="Times New Roman" w:hAnsi="Times New Roman"/>
          <w:spacing w:val="-3"/>
          <w:sz w:val="22"/>
        </w:rPr>
        <w:t>(the “</w:t>
      </w:r>
      <w:r>
        <w:rPr>
          <w:rFonts w:ascii="Times New Roman" w:hAnsi="Times New Roman"/>
          <w:b/>
          <w:bCs/>
          <w:spacing w:val="-3"/>
          <w:sz w:val="22"/>
        </w:rPr>
        <w:t>Grantee</w:t>
      </w:r>
      <w:r>
        <w:rPr>
          <w:rFonts w:ascii="Times New Roman" w:hAnsi="Times New Roman"/>
          <w:spacing w:val="-3"/>
          <w:sz w:val="22"/>
        </w:rPr>
        <w:t>”), the receipt whereof Grantor does hereby acknowledge, does hereby quitclaim, remise, release, bargain, sell and convey, without covenant, unto the said Grantee, its successors and assigns forever, a certain lot or parcel of land, together with the buildings thereon situated Cape Elizabeth, County of Cumberland and State of Maine, bounded and described as follows:</w:t>
      </w:r>
    </w:p>
    <w:p w:rsidR="009C7856" w:rsidRDefault="009C7856" w:rsidP="009C7856">
      <w:pPr>
        <w:widowControl/>
        <w:tabs>
          <w:tab w:val="left" w:pos="-720"/>
          <w:tab w:val="left" w:pos="0"/>
          <w:tab w:val="left" w:pos="720"/>
        </w:tabs>
        <w:suppressAutoHyphens/>
        <w:ind w:left="1440" w:right="1440" w:hanging="1440"/>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p>
    <w:p w:rsidR="009C7856" w:rsidRDefault="009C7856" w:rsidP="009C7856">
      <w:pPr>
        <w:widowControl/>
        <w:tabs>
          <w:tab w:val="left" w:pos="-720"/>
        </w:tabs>
        <w:suppressAutoHyphens/>
        <w:jc w:val="center"/>
        <w:rPr>
          <w:rFonts w:ascii="Times New Roman" w:hAnsi="Times New Roman"/>
          <w:spacing w:val="-3"/>
          <w:sz w:val="22"/>
        </w:rPr>
      </w:pPr>
      <w:r>
        <w:rPr>
          <w:rFonts w:ascii="Times New Roman" w:hAnsi="Times New Roman"/>
          <w:spacing w:val="-3"/>
          <w:sz w:val="22"/>
        </w:rPr>
        <w:t xml:space="preserve">See the attached </w:t>
      </w:r>
      <w:r>
        <w:rPr>
          <w:rFonts w:ascii="Times New Roman" w:hAnsi="Times New Roman"/>
          <w:b/>
          <w:bCs/>
          <w:spacing w:val="-3"/>
          <w:sz w:val="22"/>
          <w:u w:val="single"/>
        </w:rPr>
        <w:t>Exhibit A</w:t>
      </w:r>
      <w:r>
        <w:rPr>
          <w:rFonts w:ascii="Times New Roman" w:hAnsi="Times New Roman"/>
          <w:spacing w:val="-3"/>
          <w:sz w:val="22"/>
        </w:rPr>
        <w:t>.</w:t>
      </w:r>
    </w:p>
    <w:p w:rsidR="009C7856" w:rsidRDefault="009C7856" w:rsidP="009C7856">
      <w:pPr>
        <w:widowControl/>
        <w:tabs>
          <w:tab w:val="left" w:pos="-720"/>
        </w:tabs>
        <w:suppressAutoHyphens/>
        <w:jc w:val="both"/>
        <w:rPr>
          <w:rFonts w:ascii="Times New Roman" w:hAnsi="Times New Roman"/>
          <w:spacing w:val="-3"/>
          <w:sz w:val="22"/>
        </w:rPr>
      </w:pPr>
    </w:p>
    <w:p w:rsidR="009C7856" w:rsidRDefault="004A6753"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t xml:space="preserve">The purpose of this Corrective Quitclaim Deed is to clarify and confirm the </w:t>
      </w:r>
      <w:r w:rsidR="00A47C6C">
        <w:rPr>
          <w:rFonts w:ascii="Times New Roman" w:hAnsi="Times New Roman"/>
          <w:spacing w:val="-3"/>
          <w:sz w:val="22"/>
        </w:rPr>
        <w:t xml:space="preserve">intended </w:t>
      </w:r>
      <w:r>
        <w:rPr>
          <w:rFonts w:ascii="Times New Roman" w:hAnsi="Times New Roman"/>
          <w:spacing w:val="-3"/>
          <w:sz w:val="22"/>
        </w:rPr>
        <w:t xml:space="preserve">reservation of rights by the Grantor </w:t>
      </w:r>
      <w:r w:rsidR="00607C11">
        <w:rPr>
          <w:rFonts w:ascii="Times New Roman" w:hAnsi="Times New Roman"/>
          <w:spacing w:val="-3"/>
          <w:sz w:val="22"/>
        </w:rPr>
        <w:t>with respect to the real estate</w:t>
      </w:r>
      <w:r>
        <w:rPr>
          <w:rFonts w:ascii="Times New Roman" w:hAnsi="Times New Roman"/>
          <w:spacing w:val="-3"/>
          <w:sz w:val="22"/>
        </w:rPr>
        <w:t xml:space="preserve"> conveyed </w:t>
      </w:r>
      <w:r w:rsidR="00607C11">
        <w:rPr>
          <w:rFonts w:ascii="Times New Roman" w:hAnsi="Times New Roman"/>
          <w:spacing w:val="-3"/>
          <w:sz w:val="22"/>
        </w:rPr>
        <w:t>in the deed from the Grantor to the Grantee dated September 25, 2014, recorded in the Cumberland County Registry of Deeds, in Book 31840, Page 303</w:t>
      </w:r>
      <w:r w:rsidR="00A47C6C">
        <w:rPr>
          <w:rFonts w:ascii="Times New Roman" w:hAnsi="Times New Roman"/>
          <w:spacing w:val="-3"/>
          <w:sz w:val="22"/>
        </w:rPr>
        <w:t>.  The</w:t>
      </w:r>
      <w:r w:rsidR="00607C11">
        <w:rPr>
          <w:rFonts w:ascii="Times New Roman" w:hAnsi="Times New Roman"/>
          <w:spacing w:val="-3"/>
          <w:sz w:val="22"/>
        </w:rPr>
        <w:t xml:space="preserve"> reserved rights </w:t>
      </w:r>
      <w:r w:rsidR="00A47C6C">
        <w:rPr>
          <w:rFonts w:ascii="Times New Roman" w:hAnsi="Times New Roman"/>
          <w:spacing w:val="-3"/>
          <w:sz w:val="22"/>
        </w:rPr>
        <w:t>are</w:t>
      </w:r>
      <w:r w:rsidR="00607C11">
        <w:rPr>
          <w:rFonts w:ascii="Times New Roman" w:hAnsi="Times New Roman"/>
          <w:spacing w:val="-3"/>
          <w:sz w:val="22"/>
        </w:rPr>
        <w:t xml:space="preserve"> </w:t>
      </w:r>
      <w:r w:rsidR="00F4560C">
        <w:rPr>
          <w:rFonts w:ascii="Times New Roman" w:hAnsi="Times New Roman"/>
          <w:spacing w:val="-3"/>
          <w:sz w:val="22"/>
        </w:rPr>
        <w:t xml:space="preserve">referred to </w:t>
      </w:r>
      <w:r w:rsidR="00A47C6C">
        <w:rPr>
          <w:rFonts w:ascii="Times New Roman" w:hAnsi="Times New Roman"/>
          <w:spacing w:val="-3"/>
          <w:sz w:val="22"/>
        </w:rPr>
        <w:t xml:space="preserve">on Exhibit A </w:t>
      </w:r>
      <w:r w:rsidR="00F4560C">
        <w:rPr>
          <w:rFonts w:ascii="Times New Roman" w:hAnsi="Times New Roman"/>
          <w:spacing w:val="-3"/>
          <w:sz w:val="22"/>
        </w:rPr>
        <w:t xml:space="preserve">in said </w:t>
      </w:r>
      <w:r w:rsidR="00A47C6C">
        <w:rPr>
          <w:rFonts w:ascii="Times New Roman" w:hAnsi="Times New Roman"/>
          <w:spacing w:val="-3"/>
          <w:sz w:val="22"/>
        </w:rPr>
        <w:t xml:space="preserve">2014 </w:t>
      </w:r>
      <w:r w:rsidR="00F4560C">
        <w:rPr>
          <w:rFonts w:ascii="Times New Roman" w:hAnsi="Times New Roman"/>
          <w:spacing w:val="-3"/>
          <w:sz w:val="22"/>
        </w:rPr>
        <w:t>deed as “</w:t>
      </w:r>
      <w:r w:rsidR="00F4560C">
        <w:rPr>
          <w:rFonts w:ascii="Times New Roman" w:hAnsi="Times New Roman"/>
          <w:szCs w:val="24"/>
        </w:rPr>
        <w:t>subject to all matters disclosed on said Plan</w:t>
      </w:r>
      <w:r w:rsidR="00A47C6C">
        <w:rPr>
          <w:rFonts w:ascii="Times New Roman" w:hAnsi="Times New Roman"/>
          <w:szCs w:val="24"/>
        </w:rPr>
        <w:t>.</w:t>
      </w:r>
      <w:r w:rsidR="00F4560C">
        <w:rPr>
          <w:rFonts w:ascii="Times New Roman" w:hAnsi="Times New Roman"/>
          <w:szCs w:val="24"/>
        </w:rPr>
        <w:t>”</w:t>
      </w:r>
      <w:r w:rsidR="00A47C6C">
        <w:rPr>
          <w:rFonts w:ascii="Times New Roman" w:hAnsi="Times New Roman"/>
          <w:spacing w:val="-3"/>
          <w:sz w:val="22"/>
        </w:rPr>
        <w:t xml:space="preserve"> The rights intended to be reserved are </w:t>
      </w:r>
      <w:r>
        <w:rPr>
          <w:rFonts w:ascii="Times New Roman" w:hAnsi="Times New Roman"/>
          <w:spacing w:val="-3"/>
          <w:sz w:val="22"/>
        </w:rPr>
        <w:t xml:space="preserve">more particularly described </w:t>
      </w:r>
      <w:r w:rsidR="00A47C6C">
        <w:rPr>
          <w:rFonts w:ascii="Times New Roman" w:hAnsi="Times New Roman"/>
          <w:spacing w:val="-3"/>
          <w:sz w:val="22"/>
        </w:rPr>
        <w:t xml:space="preserve">and set forth </w:t>
      </w:r>
      <w:r>
        <w:rPr>
          <w:rFonts w:ascii="Times New Roman" w:hAnsi="Times New Roman"/>
          <w:spacing w:val="-3"/>
          <w:sz w:val="22"/>
        </w:rPr>
        <w:t xml:space="preserve">on the attached </w:t>
      </w:r>
      <w:r w:rsidR="00F4560C" w:rsidRPr="00C12C9B">
        <w:rPr>
          <w:rFonts w:ascii="Times New Roman" w:hAnsi="Times New Roman"/>
          <w:b/>
          <w:spacing w:val="-3"/>
          <w:sz w:val="22"/>
          <w:u w:val="single"/>
        </w:rPr>
        <w:t xml:space="preserve">Revised </w:t>
      </w:r>
      <w:r w:rsidRPr="00C12C9B">
        <w:rPr>
          <w:rFonts w:ascii="Times New Roman" w:hAnsi="Times New Roman"/>
          <w:b/>
          <w:spacing w:val="-3"/>
          <w:sz w:val="22"/>
          <w:u w:val="single"/>
        </w:rPr>
        <w:t>Exhibit A</w:t>
      </w:r>
      <w:r w:rsidR="00F4560C">
        <w:rPr>
          <w:rFonts w:ascii="Times New Roman" w:hAnsi="Times New Roman"/>
          <w:spacing w:val="-3"/>
          <w:sz w:val="22"/>
        </w:rPr>
        <w:t>, which Revised Exhibit A shall replace in full the Exhibit A set forth in such 2014 deed</w:t>
      </w:r>
      <w:r>
        <w:rPr>
          <w:rFonts w:ascii="Times New Roman" w:hAnsi="Times New Roman"/>
          <w:spacing w:val="-3"/>
          <w:sz w:val="22"/>
        </w:rPr>
        <w:t>.</w:t>
      </w:r>
    </w:p>
    <w:p w:rsidR="004A6753" w:rsidRDefault="004A6753" w:rsidP="009C7856">
      <w:pPr>
        <w:widowControl/>
        <w:tabs>
          <w:tab w:val="left" w:pos="-720"/>
        </w:tabs>
        <w:suppressAutoHyphens/>
        <w:jc w:val="both"/>
        <w:rPr>
          <w:rFonts w:ascii="Times New Roman" w:hAnsi="Times New Roman"/>
          <w:spacing w:val="-3"/>
          <w:sz w:val="22"/>
        </w:rPr>
      </w:pP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proofErr w:type="gramStart"/>
      <w:r>
        <w:rPr>
          <w:rFonts w:ascii="Times New Roman" w:hAnsi="Times New Roman"/>
          <w:spacing w:val="-3"/>
          <w:sz w:val="22"/>
        </w:rPr>
        <w:t>TO HAVE AND TO HOLD the same, together with all the privileges and appurtenances thereunto belonging, to the said Grantee, its successors and assigns forever.</w:t>
      </w:r>
      <w:proofErr w:type="gramEnd"/>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t xml:space="preserve"> </w:t>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t>IN WITNESS WHEREOF, the said Spurwink Woods, LLC has caused this instrument to be sealed and signed by ________________, its ___________ thereunto duly authorized, this ____ day of _________, 20</w:t>
      </w:r>
      <w:r w:rsidR="00C12C9B">
        <w:rPr>
          <w:rFonts w:ascii="Times New Roman" w:hAnsi="Times New Roman"/>
          <w:spacing w:val="-3"/>
          <w:sz w:val="22"/>
        </w:rPr>
        <w:t>15</w:t>
      </w:r>
      <w:r>
        <w:rPr>
          <w:rFonts w:ascii="Times New Roman" w:hAnsi="Times New Roman"/>
          <w:spacing w:val="-3"/>
          <w:sz w:val="22"/>
        </w:rPr>
        <w:t>.</w:t>
      </w:r>
    </w:p>
    <w:p w:rsidR="009C7856" w:rsidRDefault="009C7856" w:rsidP="009C7856">
      <w:pPr>
        <w:widowControl/>
        <w:tabs>
          <w:tab w:val="left" w:pos="-720"/>
        </w:tabs>
        <w:suppressAutoHyphens/>
        <w:jc w:val="both"/>
        <w:rPr>
          <w:rFonts w:ascii="Times New Roman" w:hAnsi="Times New Roman"/>
          <w:spacing w:val="-3"/>
          <w:sz w:val="22"/>
        </w:rPr>
      </w:pP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Signed, Sealed and Delivered</w:t>
      </w:r>
    </w:p>
    <w:p w:rsidR="009C7856" w:rsidRDefault="009C7856" w:rsidP="009C7856">
      <w:pPr>
        <w:widowControl/>
        <w:tabs>
          <w:tab w:val="left" w:pos="-720"/>
        </w:tabs>
        <w:suppressAutoHyphens/>
        <w:jc w:val="both"/>
        <w:rPr>
          <w:rFonts w:ascii="Times New Roman" w:hAnsi="Times New Roman"/>
          <w:spacing w:val="-3"/>
          <w:sz w:val="22"/>
        </w:rPr>
      </w:pPr>
      <w:proofErr w:type="gramStart"/>
      <w:r>
        <w:rPr>
          <w:rFonts w:ascii="Times New Roman" w:hAnsi="Times New Roman"/>
          <w:spacing w:val="-3"/>
          <w:sz w:val="22"/>
        </w:rPr>
        <w:t>in</w:t>
      </w:r>
      <w:proofErr w:type="gramEnd"/>
      <w:r>
        <w:rPr>
          <w:rFonts w:ascii="Times New Roman" w:hAnsi="Times New Roman"/>
          <w:spacing w:val="-3"/>
          <w:sz w:val="22"/>
        </w:rPr>
        <w:t xml:space="preserve"> the Presence of:</w:t>
      </w:r>
    </w:p>
    <w:p w:rsidR="009C7856" w:rsidRDefault="009C7856" w:rsidP="009C7856">
      <w:pPr>
        <w:widowControl/>
        <w:tabs>
          <w:tab w:val="left" w:pos="-720"/>
        </w:tabs>
        <w:suppressAutoHyphens/>
        <w:jc w:val="both"/>
        <w:rPr>
          <w:rFonts w:ascii="Times New Roman" w:hAnsi="Times New Roman"/>
          <w:b/>
          <w:bCs/>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b/>
          <w:bCs/>
          <w:spacing w:val="-3"/>
          <w:sz w:val="22"/>
        </w:rPr>
        <w:t>Spurwink Woods, LLC</w:t>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__________________________</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sidR="00F4560C">
        <w:rPr>
          <w:rFonts w:ascii="Times New Roman" w:hAnsi="Times New Roman"/>
          <w:spacing w:val="-3"/>
          <w:sz w:val="22"/>
        </w:rPr>
        <w:tab/>
      </w:r>
      <w:r>
        <w:rPr>
          <w:rFonts w:ascii="Times New Roman" w:hAnsi="Times New Roman"/>
          <w:spacing w:val="-3"/>
          <w:sz w:val="22"/>
        </w:rPr>
        <w:t>By</w:t>
      </w:r>
      <w:proofErr w:type="gramStart"/>
      <w:r>
        <w:rPr>
          <w:rFonts w:ascii="Times New Roman" w:hAnsi="Times New Roman"/>
          <w:spacing w:val="-3"/>
          <w:sz w:val="22"/>
        </w:rPr>
        <w:t>:_</w:t>
      </w:r>
      <w:proofErr w:type="gramEnd"/>
      <w:r>
        <w:rPr>
          <w:rFonts w:ascii="Times New Roman" w:hAnsi="Times New Roman"/>
          <w:spacing w:val="-3"/>
          <w:sz w:val="22"/>
        </w:rPr>
        <w:t>___________________________</w:t>
      </w:r>
    </w:p>
    <w:p w:rsidR="009C7856" w:rsidRDefault="009C7856" w:rsidP="009C7856">
      <w:pPr>
        <w:widowControl/>
        <w:tabs>
          <w:tab w:val="left" w:pos="-720"/>
        </w:tabs>
        <w:suppressAutoHyphens/>
        <w:jc w:val="both"/>
        <w:rPr>
          <w:rFonts w:ascii="Times New Roman" w:hAnsi="Times New Roman"/>
          <w:bCs/>
          <w:spacing w:val="-3"/>
          <w:sz w:val="22"/>
        </w:rPr>
      </w:pPr>
      <w:r>
        <w:rPr>
          <w:rFonts w:ascii="Times New Roman" w:hAnsi="Times New Roman"/>
          <w:spacing w:val="-3"/>
          <w:sz w:val="22"/>
        </w:rPr>
        <w:t>Witness</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 xml:space="preserve">Name: </w:t>
      </w:r>
      <w:r>
        <w:rPr>
          <w:rFonts w:ascii="Times New Roman" w:hAnsi="Times New Roman"/>
          <w:bCs/>
          <w:spacing w:val="-3"/>
          <w:sz w:val="22"/>
        </w:rPr>
        <w:t xml:space="preserve"> </w:t>
      </w:r>
    </w:p>
    <w:p w:rsidR="00C12C9B" w:rsidRDefault="009C7856" w:rsidP="009C7856">
      <w:pPr>
        <w:widowControl/>
        <w:tabs>
          <w:tab w:val="left" w:pos="-720"/>
        </w:tabs>
        <w:suppressAutoHyphens/>
        <w:jc w:val="both"/>
        <w:rPr>
          <w:rFonts w:ascii="Times New Roman" w:hAnsi="Times New Roman"/>
          <w:bCs/>
          <w:spacing w:val="-3"/>
          <w:sz w:val="22"/>
        </w:rPr>
      </w:pP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 xml:space="preserve">Its: </w:t>
      </w:r>
    </w:p>
    <w:p w:rsidR="00C12C9B" w:rsidRDefault="00C12C9B">
      <w:pPr>
        <w:widowControl/>
        <w:rPr>
          <w:rFonts w:ascii="Times New Roman" w:hAnsi="Times New Roman"/>
          <w:bCs/>
          <w:spacing w:val="-3"/>
          <w:sz w:val="22"/>
        </w:rPr>
      </w:pPr>
      <w:r>
        <w:rPr>
          <w:rFonts w:ascii="Times New Roman" w:hAnsi="Times New Roman"/>
          <w:bCs/>
          <w:spacing w:val="-3"/>
          <w:sz w:val="22"/>
        </w:rPr>
        <w:br w:type="page"/>
      </w:r>
    </w:p>
    <w:p w:rsidR="009C7856" w:rsidRDefault="009C7856" w:rsidP="009C7856">
      <w:pPr>
        <w:widowControl/>
        <w:tabs>
          <w:tab w:val="left" w:pos="-720"/>
        </w:tabs>
        <w:suppressAutoHyphens/>
        <w:jc w:val="both"/>
        <w:rPr>
          <w:rFonts w:ascii="Times New Roman" w:hAnsi="Times New Roman"/>
          <w:spacing w:val="-3"/>
          <w:sz w:val="22"/>
        </w:rPr>
      </w:pP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STATE OF MAINE</w:t>
      </w:r>
    </w:p>
    <w:p w:rsidR="009C7856" w:rsidRDefault="009C7856" w:rsidP="009C7856">
      <w:pPr>
        <w:widowControl/>
        <w:tabs>
          <w:tab w:val="left" w:pos="-720"/>
        </w:tabs>
        <w:suppressAutoHyphens/>
        <w:jc w:val="both"/>
        <w:rPr>
          <w:rFonts w:ascii="Times New Roman" w:hAnsi="Times New Roman"/>
          <w:spacing w:val="-3"/>
          <w:sz w:val="22"/>
        </w:rPr>
      </w:pPr>
      <w:proofErr w:type="gramStart"/>
      <w:r>
        <w:rPr>
          <w:rFonts w:ascii="Times New Roman" w:hAnsi="Times New Roman"/>
          <w:spacing w:val="-3"/>
          <w:sz w:val="22"/>
        </w:rPr>
        <w:t>Cumberland, ss.</w:t>
      </w:r>
      <w:proofErr w:type="gramEnd"/>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____________, 20</w:t>
      </w:r>
      <w:r w:rsidR="00C12C9B">
        <w:rPr>
          <w:rFonts w:ascii="Times New Roman" w:hAnsi="Times New Roman"/>
          <w:spacing w:val="-3"/>
          <w:sz w:val="22"/>
        </w:rPr>
        <w:t>15</w:t>
      </w:r>
    </w:p>
    <w:p w:rsidR="009C7856" w:rsidRDefault="009C7856" w:rsidP="009C7856">
      <w:pPr>
        <w:widowControl/>
        <w:tabs>
          <w:tab w:val="left" w:pos="-720"/>
        </w:tabs>
        <w:suppressAutoHyphens/>
        <w:jc w:val="both"/>
        <w:rPr>
          <w:rFonts w:ascii="Times New Roman" w:hAnsi="Times New Roman"/>
          <w:spacing w:val="-3"/>
          <w:sz w:val="22"/>
        </w:rPr>
      </w:pP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t xml:space="preserve">Then personally appeared the above named _______________________, the ______________ of said Spurwink Woods, LLC as aforesaid, and acknowledged the foregoing instrument to be </w:t>
      </w:r>
      <w:r>
        <w:rPr>
          <w:rFonts w:ascii="Times New Roman" w:hAnsi="Times New Roman"/>
          <w:bCs/>
          <w:spacing w:val="-3"/>
          <w:sz w:val="22"/>
        </w:rPr>
        <w:t xml:space="preserve">his </w:t>
      </w:r>
      <w:r>
        <w:rPr>
          <w:rFonts w:ascii="Times New Roman" w:hAnsi="Times New Roman"/>
          <w:spacing w:val="-3"/>
          <w:sz w:val="22"/>
        </w:rPr>
        <w:t>free act and deed in his said capacity, and the free act and deed of said company.</w:t>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Before me,</w:t>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_____________________________</w:t>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 xml:space="preserve">                                </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Attorney at Law/Notary Public</w:t>
      </w:r>
    </w:p>
    <w:p w:rsidR="009C7856" w:rsidRDefault="009C7856" w:rsidP="009C7856">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Printed Name</w:t>
      </w:r>
      <w:proofErr w:type="gramStart"/>
      <w:r>
        <w:rPr>
          <w:rFonts w:ascii="Times New Roman" w:hAnsi="Times New Roman"/>
          <w:spacing w:val="-3"/>
          <w:sz w:val="22"/>
        </w:rPr>
        <w:t>:_</w:t>
      </w:r>
      <w:proofErr w:type="gramEnd"/>
      <w:r>
        <w:rPr>
          <w:rFonts w:ascii="Times New Roman" w:hAnsi="Times New Roman"/>
          <w:spacing w:val="-3"/>
          <w:sz w:val="22"/>
        </w:rPr>
        <w:t>_________________</w:t>
      </w:r>
    </w:p>
    <w:p w:rsidR="00607C11" w:rsidRDefault="009C7856"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My Commission Expires</w:t>
      </w:r>
      <w:proofErr w:type="gramStart"/>
      <w:r>
        <w:rPr>
          <w:rFonts w:ascii="Times New Roman" w:hAnsi="Times New Roman"/>
          <w:spacing w:val="-3"/>
          <w:sz w:val="22"/>
        </w:rPr>
        <w:t>:_</w:t>
      </w:r>
      <w:proofErr w:type="gramEnd"/>
      <w:r>
        <w:rPr>
          <w:rFonts w:ascii="Times New Roman" w:hAnsi="Times New Roman"/>
          <w:spacing w:val="-3"/>
          <w:sz w:val="22"/>
        </w:rPr>
        <w:t>________</w:t>
      </w:r>
    </w:p>
    <w:p w:rsidR="00C12C9B" w:rsidRDefault="00C12C9B" w:rsidP="00F4560C">
      <w:pPr>
        <w:widowControl/>
        <w:tabs>
          <w:tab w:val="left" w:pos="-720"/>
        </w:tabs>
        <w:suppressAutoHyphens/>
        <w:jc w:val="center"/>
        <w:rPr>
          <w:rFonts w:ascii="Times New Roman" w:hAnsi="Times New Roman"/>
          <w:b/>
          <w:spacing w:val="-3"/>
          <w:sz w:val="22"/>
        </w:rPr>
      </w:pPr>
    </w:p>
    <w:p w:rsidR="00C12C9B" w:rsidRDefault="00C12C9B" w:rsidP="00F4560C">
      <w:pPr>
        <w:widowControl/>
        <w:tabs>
          <w:tab w:val="left" w:pos="-720"/>
        </w:tabs>
        <w:suppressAutoHyphens/>
        <w:jc w:val="center"/>
        <w:rPr>
          <w:rFonts w:ascii="Times New Roman" w:hAnsi="Times New Roman"/>
          <w:b/>
          <w:spacing w:val="-3"/>
          <w:sz w:val="22"/>
        </w:rPr>
      </w:pPr>
    </w:p>
    <w:p w:rsidR="00F4560C" w:rsidRPr="00D55455" w:rsidRDefault="00F4560C" w:rsidP="00F4560C">
      <w:pPr>
        <w:widowControl/>
        <w:tabs>
          <w:tab w:val="left" w:pos="-720"/>
        </w:tabs>
        <w:suppressAutoHyphens/>
        <w:jc w:val="center"/>
        <w:rPr>
          <w:rFonts w:ascii="Times New Roman" w:hAnsi="Times New Roman"/>
          <w:b/>
          <w:spacing w:val="-3"/>
          <w:sz w:val="22"/>
        </w:rPr>
      </w:pPr>
      <w:r w:rsidRPr="00D55455">
        <w:rPr>
          <w:rFonts w:ascii="Times New Roman" w:hAnsi="Times New Roman"/>
          <w:b/>
          <w:spacing w:val="-3"/>
          <w:sz w:val="22"/>
        </w:rPr>
        <w:t>Agreement and Consent by Town of Cape Elizabeth</w:t>
      </w:r>
    </w:p>
    <w:p w:rsidR="00F4560C" w:rsidRDefault="00F4560C" w:rsidP="00F4560C">
      <w:pPr>
        <w:widowControl/>
        <w:tabs>
          <w:tab w:val="left" w:pos="-720"/>
        </w:tabs>
        <w:suppressAutoHyphens/>
        <w:jc w:val="center"/>
        <w:rPr>
          <w:rFonts w:ascii="Times New Roman" w:hAnsi="Times New Roman"/>
          <w:spacing w:val="-3"/>
          <w:sz w:val="22"/>
        </w:rPr>
      </w:pPr>
    </w:p>
    <w:p w:rsidR="00607C11" w:rsidRDefault="00F4560C"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sidR="00607C11">
        <w:rPr>
          <w:rFonts w:ascii="Times New Roman" w:hAnsi="Times New Roman"/>
          <w:spacing w:val="-3"/>
          <w:sz w:val="22"/>
        </w:rPr>
        <w:t xml:space="preserve">The Town of Cape Elizabeth hereby executes this Corrective Quitclaim Deed for purposes of acknowledging its agreement with </w:t>
      </w:r>
      <w:r>
        <w:rPr>
          <w:rFonts w:ascii="Times New Roman" w:hAnsi="Times New Roman"/>
          <w:spacing w:val="-3"/>
          <w:sz w:val="22"/>
        </w:rPr>
        <w:t xml:space="preserve">and consent to </w:t>
      </w:r>
      <w:r w:rsidR="00607C11">
        <w:rPr>
          <w:rFonts w:ascii="Times New Roman" w:hAnsi="Times New Roman"/>
          <w:spacing w:val="-3"/>
          <w:sz w:val="22"/>
        </w:rPr>
        <w:t xml:space="preserve">the reserved rights of Grantor as they are set forth on </w:t>
      </w:r>
      <w:r w:rsidR="00C12C9B" w:rsidRPr="00C12C9B">
        <w:rPr>
          <w:rFonts w:ascii="Times New Roman" w:hAnsi="Times New Roman"/>
          <w:spacing w:val="-3"/>
          <w:sz w:val="22"/>
          <w:u w:val="single"/>
        </w:rPr>
        <w:t xml:space="preserve">Revised </w:t>
      </w:r>
      <w:r w:rsidR="00607C11" w:rsidRPr="00C12C9B">
        <w:rPr>
          <w:rFonts w:ascii="Times New Roman" w:hAnsi="Times New Roman"/>
          <w:spacing w:val="-3"/>
          <w:sz w:val="22"/>
          <w:u w:val="single"/>
        </w:rPr>
        <w:t>Exhibit A</w:t>
      </w:r>
      <w:r w:rsidR="00607C11">
        <w:rPr>
          <w:rFonts w:ascii="Times New Roman" w:hAnsi="Times New Roman"/>
          <w:spacing w:val="-3"/>
          <w:sz w:val="22"/>
        </w:rPr>
        <w:t xml:space="preserve"> hereto and</w:t>
      </w:r>
      <w:r w:rsidR="00C12C9B">
        <w:rPr>
          <w:rFonts w:ascii="Times New Roman" w:hAnsi="Times New Roman"/>
          <w:spacing w:val="-3"/>
          <w:sz w:val="22"/>
        </w:rPr>
        <w:t xml:space="preserve">, further, </w:t>
      </w:r>
      <w:r w:rsidR="00607C11">
        <w:rPr>
          <w:rFonts w:ascii="Times New Roman" w:hAnsi="Times New Roman"/>
          <w:spacing w:val="-3"/>
          <w:sz w:val="22"/>
        </w:rPr>
        <w:t xml:space="preserve">for agreeing and acknowledging that its fee ownership of the Open Space Area is and shall be subject to </w:t>
      </w:r>
      <w:r>
        <w:rPr>
          <w:rFonts w:ascii="Times New Roman" w:hAnsi="Times New Roman"/>
          <w:spacing w:val="-3"/>
          <w:sz w:val="22"/>
        </w:rPr>
        <w:t>the</w:t>
      </w:r>
      <w:r w:rsidR="00607C11">
        <w:rPr>
          <w:rFonts w:ascii="Times New Roman" w:hAnsi="Times New Roman"/>
          <w:spacing w:val="-3"/>
          <w:sz w:val="22"/>
        </w:rPr>
        <w:t xml:space="preserve"> reserved rights</w:t>
      </w:r>
      <w:r>
        <w:rPr>
          <w:rFonts w:ascii="Times New Roman" w:hAnsi="Times New Roman"/>
          <w:spacing w:val="-3"/>
          <w:sz w:val="22"/>
        </w:rPr>
        <w:t xml:space="preserve"> of Spurwink Woods, LLC set forth therein</w:t>
      </w:r>
      <w:r w:rsidR="00607C11">
        <w:rPr>
          <w:rFonts w:ascii="Times New Roman" w:hAnsi="Times New Roman"/>
          <w:spacing w:val="-3"/>
          <w:sz w:val="22"/>
        </w:rPr>
        <w:t>.</w:t>
      </w:r>
    </w:p>
    <w:p w:rsidR="00607C11" w:rsidRDefault="00607C11" w:rsidP="00607C11">
      <w:pPr>
        <w:widowControl/>
        <w:tabs>
          <w:tab w:val="left" w:pos="-720"/>
        </w:tabs>
        <w:suppressAutoHyphens/>
        <w:jc w:val="both"/>
        <w:rPr>
          <w:rFonts w:ascii="Times New Roman" w:hAnsi="Times New Roman"/>
          <w:spacing w:val="-3"/>
          <w:sz w:val="22"/>
        </w:rPr>
      </w:pP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t>IN WITNESS WHEREOF, the said Town of Cape Elizabeth has caused this instrument to be sealed and signed by Michael K. McGovern, its Town Manager, thereunto duly authorized, this ____ day of _________, 2015.</w:t>
      </w:r>
    </w:p>
    <w:p w:rsidR="00607C11" w:rsidRDefault="00607C11" w:rsidP="00607C11">
      <w:pPr>
        <w:widowControl/>
        <w:tabs>
          <w:tab w:val="left" w:pos="-720"/>
        </w:tabs>
        <w:suppressAutoHyphens/>
        <w:jc w:val="both"/>
        <w:rPr>
          <w:rFonts w:ascii="Times New Roman" w:hAnsi="Times New Roman"/>
          <w:spacing w:val="-3"/>
          <w:sz w:val="22"/>
        </w:rPr>
      </w:pP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Signed, Sealed and Delivered</w:t>
      </w:r>
    </w:p>
    <w:p w:rsidR="00607C11" w:rsidRDefault="00607C11" w:rsidP="00607C11">
      <w:pPr>
        <w:widowControl/>
        <w:tabs>
          <w:tab w:val="left" w:pos="-720"/>
        </w:tabs>
        <w:suppressAutoHyphens/>
        <w:jc w:val="both"/>
        <w:rPr>
          <w:rFonts w:ascii="Times New Roman" w:hAnsi="Times New Roman"/>
          <w:spacing w:val="-3"/>
          <w:sz w:val="22"/>
        </w:rPr>
      </w:pPr>
      <w:proofErr w:type="gramStart"/>
      <w:r>
        <w:rPr>
          <w:rFonts w:ascii="Times New Roman" w:hAnsi="Times New Roman"/>
          <w:spacing w:val="-3"/>
          <w:sz w:val="22"/>
        </w:rPr>
        <w:t>in</w:t>
      </w:r>
      <w:proofErr w:type="gramEnd"/>
      <w:r>
        <w:rPr>
          <w:rFonts w:ascii="Times New Roman" w:hAnsi="Times New Roman"/>
          <w:spacing w:val="-3"/>
          <w:sz w:val="22"/>
        </w:rPr>
        <w:t xml:space="preserve"> the Presence of:</w:t>
      </w:r>
    </w:p>
    <w:p w:rsidR="00607C11" w:rsidRDefault="00607C11" w:rsidP="00607C11">
      <w:pPr>
        <w:widowControl/>
        <w:tabs>
          <w:tab w:val="left" w:pos="-720"/>
        </w:tabs>
        <w:suppressAutoHyphens/>
        <w:jc w:val="both"/>
        <w:rPr>
          <w:rFonts w:ascii="Times New Roman" w:hAnsi="Times New Roman"/>
          <w:b/>
          <w:bCs/>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b/>
          <w:bCs/>
          <w:spacing w:val="-3"/>
          <w:sz w:val="22"/>
        </w:rPr>
        <w:t>Town of Cape Elizabeth</w:t>
      </w:r>
    </w:p>
    <w:p w:rsidR="00607C11" w:rsidRDefault="00607C11" w:rsidP="00607C11">
      <w:pPr>
        <w:widowControl/>
        <w:tabs>
          <w:tab w:val="left" w:pos="-720"/>
        </w:tabs>
        <w:suppressAutoHyphens/>
        <w:jc w:val="both"/>
        <w:rPr>
          <w:rFonts w:ascii="Times New Roman" w:hAnsi="Times New Roman"/>
          <w:spacing w:val="-3"/>
          <w:sz w:val="22"/>
        </w:rPr>
      </w:pP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__________________________</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roofErr w:type="gramStart"/>
      <w:r>
        <w:rPr>
          <w:rFonts w:ascii="Times New Roman" w:hAnsi="Times New Roman"/>
          <w:spacing w:val="-3"/>
          <w:sz w:val="22"/>
        </w:rPr>
        <w:t>By</w:t>
      </w:r>
      <w:proofErr w:type="gramEnd"/>
      <w:r>
        <w:rPr>
          <w:rFonts w:ascii="Times New Roman" w:hAnsi="Times New Roman"/>
          <w:spacing w:val="-3"/>
          <w:sz w:val="22"/>
        </w:rPr>
        <w:t>:</w:t>
      </w:r>
      <w:r w:rsidR="00C12C9B">
        <w:rPr>
          <w:rFonts w:ascii="Times New Roman" w:hAnsi="Times New Roman"/>
          <w:spacing w:val="-3"/>
          <w:sz w:val="22"/>
        </w:rPr>
        <w:t xml:space="preserve"> </w:t>
      </w:r>
      <w:r>
        <w:rPr>
          <w:rFonts w:ascii="Times New Roman" w:hAnsi="Times New Roman"/>
          <w:spacing w:val="-3"/>
          <w:sz w:val="22"/>
        </w:rPr>
        <w:t>____________________________</w:t>
      </w:r>
    </w:p>
    <w:p w:rsidR="00607C11" w:rsidRDefault="00607C11" w:rsidP="00607C11">
      <w:pPr>
        <w:widowControl/>
        <w:tabs>
          <w:tab w:val="left" w:pos="-720"/>
        </w:tabs>
        <w:suppressAutoHyphens/>
        <w:jc w:val="both"/>
        <w:rPr>
          <w:rFonts w:ascii="Times New Roman" w:hAnsi="Times New Roman"/>
          <w:bCs/>
          <w:spacing w:val="-3"/>
          <w:sz w:val="22"/>
        </w:rPr>
      </w:pPr>
      <w:r>
        <w:rPr>
          <w:rFonts w:ascii="Times New Roman" w:hAnsi="Times New Roman"/>
          <w:spacing w:val="-3"/>
          <w:sz w:val="22"/>
        </w:rPr>
        <w:t>Witness</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 xml:space="preserve">Name: Michael K. McGovern </w:t>
      </w:r>
      <w:r>
        <w:rPr>
          <w:rFonts w:ascii="Times New Roman" w:hAnsi="Times New Roman"/>
          <w:bCs/>
          <w:spacing w:val="-3"/>
          <w:sz w:val="22"/>
        </w:rPr>
        <w:t xml:space="preserve"> </w:t>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r>
      <w:r>
        <w:rPr>
          <w:rFonts w:ascii="Times New Roman" w:hAnsi="Times New Roman"/>
          <w:bCs/>
          <w:spacing w:val="-3"/>
          <w:sz w:val="22"/>
        </w:rPr>
        <w:tab/>
        <w:t>Its: Town Manager</w:t>
      </w:r>
    </w:p>
    <w:p w:rsidR="00607C11" w:rsidRDefault="00607C11" w:rsidP="00607C11">
      <w:pPr>
        <w:widowControl/>
        <w:tabs>
          <w:tab w:val="left" w:pos="-720"/>
        </w:tabs>
        <w:suppressAutoHyphens/>
        <w:jc w:val="both"/>
        <w:rPr>
          <w:rFonts w:ascii="Times New Roman" w:hAnsi="Times New Roman"/>
          <w:spacing w:val="-3"/>
          <w:sz w:val="22"/>
        </w:rPr>
      </w:pP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STATE OF MAINE</w:t>
      </w:r>
    </w:p>
    <w:p w:rsidR="00607C11" w:rsidRDefault="00607C11" w:rsidP="00607C11">
      <w:pPr>
        <w:widowControl/>
        <w:tabs>
          <w:tab w:val="left" w:pos="-720"/>
        </w:tabs>
        <w:suppressAutoHyphens/>
        <w:jc w:val="both"/>
        <w:rPr>
          <w:rFonts w:ascii="Times New Roman" w:hAnsi="Times New Roman"/>
          <w:spacing w:val="-3"/>
          <w:sz w:val="22"/>
        </w:rPr>
      </w:pPr>
      <w:proofErr w:type="gramStart"/>
      <w:r>
        <w:rPr>
          <w:rFonts w:ascii="Times New Roman" w:hAnsi="Times New Roman"/>
          <w:spacing w:val="-3"/>
          <w:sz w:val="22"/>
        </w:rPr>
        <w:t>Cumberland, ss.</w:t>
      </w:r>
      <w:proofErr w:type="gramEnd"/>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____________, 20</w:t>
      </w:r>
      <w:r w:rsidR="00A47C6C">
        <w:rPr>
          <w:rFonts w:ascii="Times New Roman" w:hAnsi="Times New Roman"/>
          <w:spacing w:val="-3"/>
          <w:sz w:val="22"/>
        </w:rPr>
        <w:t>15</w:t>
      </w:r>
    </w:p>
    <w:p w:rsidR="00607C11" w:rsidRDefault="00607C11" w:rsidP="00607C11">
      <w:pPr>
        <w:widowControl/>
        <w:tabs>
          <w:tab w:val="left" w:pos="-720"/>
        </w:tabs>
        <w:suppressAutoHyphens/>
        <w:jc w:val="both"/>
        <w:rPr>
          <w:rFonts w:ascii="Times New Roman" w:hAnsi="Times New Roman"/>
          <w:spacing w:val="-3"/>
          <w:sz w:val="22"/>
        </w:rPr>
      </w:pP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t xml:space="preserve">Then personally appeared the above named Michael K. McGovern, the </w:t>
      </w:r>
      <w:r w:rsidR="00F4560C">
        <w:rPr>
          <w:rFonts w:ascii="Times New Roman" w:hAnsi="Times New Roman"/>
          <w:spacing w:val="-3"/>
          <w:sz w:val="22"/>
        </w:rPr>
        <w:t xml:space="preserve">Town Manager </w:t>
      </w:r>
      <w:r>
        <w:rPr>
          <w:rFonts w:ascii="Times New Roman" w:hAnsi="Times New Roman"/>
          <w:spacing w:val="-3"/>
          <w:sz w:val="22"/>
        </w:rPr>
        <w:t xml:space="preserve">of said </w:t>
      </w:r>
      <w:r w:rsidR="00F4560C">
        <w:rPr>
          <w:rFonts w:ascii="Times New Roman" w:hAnsi="Times New Roman"/>
          <w:spacing w:val="-3"/>
          <w:sz w:val="22"/>
        </w:rPr>
        <w:t>Town of Cape Elizabeth,</w:t>
      </w:r>
      <w:r>
        <w:rPr>
          <w:rFonts w:ascii="Times New Roman" w:hAnsi="Times New Roman"/>
          <w:spacing w:val="-3"/>
          <w:sz w:val="22"/>
        </w:rPr>
        <w:t xml:space="preserve"> as aforesaid, and acknowledged the foregoing instrument to be </w:t>
      </w:r>
      <w:r>
        <w:rPr>
          <w:rFonts w:ascii="Times New Roman" w:hAnsi="Times New Roman"/>
          <w:bCs/>
          <w:spacing w:val="-3"/>
          <w:sz w:val="22"/>
        </w:rPr>
        <w:t xml:space="preserve">his </w:t>
      </w:r>
      <w:r>
        <w:rPr>
          <w:rFonts w:ascii="Times New Roman" w:hAnsi="Times New Roman"/>
          <w:spacing w:val="-3"/>
          <w:sz w:val="22"/>
        </w:rPr>
        <w:t xml:space="preserve">free act and deed in his said capacity, and the free act and deed of said </w:t>
      </w:r>
      <w:r w:rsidR="00F4560C">
        <w:rPr>
          <w:rFonts w:ascii="Times New Roman" w:hAnsi="Times New Roman"/>
          <w:spacing w:val="-3"/>
          <w:sz w:val="22"/>
        </w:rPr>
        <w:t>corporation</w:t>
      </w:r>
      <w:r>
        <w:rPr>
          <w:rFonts w:ascii="Times New Roman" w:hAnsi="Times New Roman"/>
          <w:spacing w:val="-3"/>
          <w:sz w:val="22"/>
        </w:rPr>
        <w:t>.</w:t>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Before me,</w:t>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_____________________________</w:t>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 xml:space="preserve">                                </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Attorney at Law/Notary Public</w:t>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Printed Name</w:t>
      </w:r>
      <w:proofErr w:type="gramStart"/>
      <w:r>
        <w:rPr>
          <w:rFonts w:ascii="Times New Roman" w:hAnsi="Times New Roman"/>
          <w:spacing w:val="-3"/>
          <w:sz w:val="22"/>
        </w:rPr>
        <w:t>:_</w:t>
      </w:r>
      <w:proofErr w:type="gramEnd"/>
      <w:r>
        <w:rPr>
          <w:rFonts w:ascii="Times New Roman" w:hAnsi="Times New Roman"/>
          <w:spacing w:val="-3"/>
          <w:sz w:val="22"/>
        </w:rPr>
        <w:t>_________________</w:t>
      </w:r>
    </w:p>
    <w:p w:rsidR="00607C11" w:rsidRDefault="00607C11" w:rsidP="00607C11">
      <w:pPr>
        <w:widowControl/>
        <w:tabs>
          <w:tab w:val="left" w:pos="-72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My Commission Expires</w:t>
      </w:r>
      <w:proofErr w:type="gramStart"/>
      <w:r>
        <w:rPr>
          <w:rFonts w:ascii="Times New Roman" w:hAnsi="Times New Roman"/>
          <w:spacing w:val="-3"/>
          <w:sz w:val="22"/>
        </w:rPr>
        <w:t>:_</w:t>
      </w:r>
      <w:proofErr w:type="gramEnd"/>
      <w:r>
        <w:rPr>
          <w:rFonts w:ascii="Times New Roman" w:hAnsi="Times New Roman"/>
          <w:spacing w:val="-3"/>
          <w:sz w:val="22"/>
        </w:rPr>
        <w:t>________</w:t>
      </w:r>
    </w:p>
    <w:p w:rsidR="00C12C9B" w:rsidRDefault="00C12C9B">
      <w:pPr>
        <w:widowControl/>
        <w:rPr>
          <w:rFonts w:ascii="Times New Roman" w:hAnsi="Times New Roman"/>
          <w:b/>
          <w:spacing w:val="-3"/>
          <w:sz w:val="22"/>
          <w:szCs w:val="22"/>
          <w:u w:val="single"/>
        </w:rPr>
      </w:pPr>
      <w:r>
        <w:rPr>
          <w:rFonts w:ascii="Times New Roman" w:hAnsi="Times New Roman"/>
          <w:b/>
          <w:spacing w:val="-3"/>
          <w:sz w:val="22"/>
          <w:szCs w:val="22"/>
          <w:u w:val="single"/>
        </w:rPr>
        <w:br w:type="page"/>
      </w:r>
    </w:p>
    <w:p w:rsidR="009C7856" w:rsidRDefault="00F4560C" w:rsidP="009C7856">
      <w:pPr>
        <w:widowControl/>
        <w:tabs>
          <w:tab w:val="left" w:pos="-720"/>
        </w:tabs>
        <w:suppressAutoHyphens/>
        <w:jc w:val="center"/>
        <w:rPr>
          <w:rFonts w:ascii="Times New Roman" w:hAnsi="Times New Roman"/>
          <w:b/>
          <w:spacing w:val="-3"/>
          <w:szCs w:val="24"/>
          <w:u w:val="single"/>
        </w:rPr>
      </w:pPr>
      <w:r>
        <w:rPr>
          <w:rFonts w:ascii="Times New Roman" w:hAnsi="Times New Roman"/>
          <w:b/>
          <w:spacing w:val="-3"/>
          <w:szCs w:val="24"/>
          <w:u w:val="single"/>
        </w:rPr>
        <w:lastRenderedPageBreak/>
        <w:t xml:space="preserve">REVISED </w:t>
      </w:r>
      <w:r w:rsidR="009C7856">
        <w:rPr>
          <w:rFonts w:ascii="Times New Roman" w:hAnsi="Times New Roman"/>
          <w:b/>
          <w:spacing w:val="-3"/>
          <w:szCs w:val="24"/>
          <w:u w:val="single"/>
        </w:rPr>
        <w:t>EXHIBIT A</w:t>
      </w:r>
    </w:p>
    <w:p w:rsidR="009C7856" w:rsidRDefault="009C7856" w:rsidP="009C7856">
      <w:pPr>
        <w:widowControl/>
        <w:tabs>
          <w:tab w:val="left" w:pos="-720"/>
        </w:tabs>
        <w:suppressAutoHyphens/>
        <w:jc w:val="both"/>
        <w:rPr>
          <w:rFonts w:ascii="Times New Roman" w:hAnsi="Times New Roman"/>
          <w:spacing w:val="-3"/>
          <w:szCs w:val="24"/>
        </w:rPr>
      </w:pPr>
    </w:p>
    <w:p w:rsidR="009C7856" w:rsidRDefault="009C7856" w:rsidP="009C7856">
      <w:pPr>
        <w:widowControl/>
        <w:tabs>
          <w:tab w:val="center" w:pos="4680"/>
        </w:tabs>
        <w:suppressAutoHyphens/>
        <w:jc w:val="center"/>
        <w:rPr>
          <w:rFonts w:ascii="Times New Roman" w:hAnsi="Times New Roman"/>
          <w:spacing w:val="-3"/>
          <w:szCs w:val="24"/>
        </w:rPr>
      </w:pPr>
      <w:r>
        <w:rPr>
          <w:rFonts w:ascii="Times New Roman" w:hAnsi="Times New Roman"/>
          <w:spacing w:val="-3"/>
          <w:szCs w:val="24"/>
        </w:rPr>
        <w:t>(</w:t>
      </w:r>
      <w:r>
        <w:rPr>
          <w:rFonts w:ascii="Times New Roman" w:hAnsi="Times New Roman"/>
          <w:smallCaps/>
          <w:spacing w:val="-3"/>
          <w:szCs w:val="24"/>
        </w:rPr>
        <w:t xml:space="preserve">Re: </w:t>
      </w:r>
      <w:r w:rsidR="00324831">
        <w:rPr>
          <w:rFonts w:ascii="Times New Roman" w:hAnsi="Times New Roman"/>
          <w:smallCaps/>
          <w:spacing w:val="-3"/>
          <w:szCs w:val="24"/>
        </w:rPr>
        <w:t>Open Space</w:t>
      </w:r>
      <w:r>
        <w:rPr>
          <w:rFonts w:ascii="Times New Roman" w:hAnsi="Times New Roman"/>
          <w:smallCaps/>
          <w:spacing w:val="-3"/>
          <w:szCs w:val="24"/>
        </w:rPr>
        <w:t>, Cottage Brook, Cape Elizabeth, Maine</w:t>
      </w:r>
      <w:r>
        <w:rPr>
          <w:rFonts w:ascii="Times New Roman" w:hAnsi="Times New Roman"/>
          <w:spacing w:val="-3"/>
          <w:szCs w:val="24"/>
        </w:rPr>
        <w:t>)</w:t>
      </w:r>
    </w:p>
    <w:p w:rsidR="009C7856" w:rsidRDefault="009C7856" w:rsidP="009C7856">
      <w:pPr>
        <w:widowControl/>
        <w:tabs>
          <w:tab w:val="left" w:pos="-720"/>
        </w:tabs>
        <w:suppressAutoHyphens/>
        <w:jc w:val="both"/>
        <w:rPr>
          <w:rFonts w:ascii="Times New Roman" w:hAnsi="Times New Roman"/>
          <w:spacing w:val="-3"/>
          <w:szCs w:val="24"/>
        </w:rPr>
      </w:pPr>
    </w:p>
    <w:p w:rsidR="009C7856" w:rsidRPr="00324831" w:rsidRDefault="009C7856" w:rsidP="009C7856">
      <w:pPr>
        <w:widowControl/>
        <w:tabs>
          <w:tab w:val="left" w:pos="-720"/>
        </w:tabs>
        <w:suppressAutoHyphens/>
        <w:rPr>
          <w:rFonts w:ascii="Times New Roman" w:hAnsi="Times New Roman"/>
          <w:spacing w:val="-3"/>
          <w:szCs w:val="24"/>
        </w:rPr>
      </w:pPr>
      <w:r>
        <w:rPr>
          <w:rFonts w:ascii="Times New Roman" w:hAnsi="Times New Roman"/>
          <w:spacing w:val="-3"/>
          <w:szCs w:val="24"/>
        </w:rPr>
        <w:tab/>
        <w:t xml:space="preserve">A certain tract or parcel of land situated in the Town of Cape Elizabeth, County of </w:t>
      </w:r>
      <w:r w:rsidRPr="00324831">
        <w:rPr>
          <w:rFonts w:ascii="Times New Roman" w:hAnsi="Times New Roman"/>
          <w:spacing w:val="-3"/>
          <w:szCs w:val="24"/>
        </w:rPr>
        <w:t>Cumberland, and State of Maine, described as follows:</w:t>
      </w:r>
    </w:p>
    <w:p w:rsidR="009C7856" w:rsidRPr="00324831" w:rsidRDefault="009C7856" w:rsidP="009C7856">
      <w:pPr>
        <w:widowControl/>
        <w:tabs>
          <w:tab w:val="left" w:pos="-720"/>
        </w:tabs>
        <w:suppressAutoHyphens/>
        <w:rPr>
          <w:rFonts w:ascii="Times New Roman" w:hAnsi="Times New Roman"/>
          <w:spacing w:val="-3"/>
          <w:szCs w:val="24"/>
        </w:rPr>
      </w:pPr>
    </w:p>
    <w:p w:rsidR="009C7856" w:rsidRPr="00324831" w:rsidRDefault="009C7856" w:rsidP="009C7856">
      <w:pPr>
        <w:widowControl/>
        <w:tabs>
          <w:tab w:val="left" w:pos="-720"/>
        </w:tabs>
        <w:suppressAutoHyphens/>
        <w:rPr>
          <w:rFonts w:ascii="Times New Roman" w:hAnsi="Times New Roman"/>
          <w:szCs w:val="24"/>
        </w:rPr>
      </w:pPr>
      <w:r w:rsidRPr="00324831">
        <w:rPr>
          <w:rFonts w:ascii="Times New Roman" w:hAnsi="Times New Roman"/>
          <w:spacing w:val="-3"/>
          <w:szCs w:val="24"/>
        </w:rPr>
        <w:tab/>
        <w:t xml:space="preserve">All of that portion of the </w:t>
      </w:r>
      <w:r w:rsidR="00324831">
        <w:rPr>
          <w:rFonts w:ascii="Times New Roman" w:hAnsi="Times New Roman"/>
          <w:spacing w:val="-3"/>
          <w:szCs w:val="24"/>
        </w:rPr>
        <w:t xml:space="preserve">real estate identified, bounded, and described </w:t>
      </w:r>
      <w:r w:rsidRPr="00324831">
        <w:rPr>
          <w:rFonts w:ascii="Times New Roman" w:hAnsi="Times New Roman"/>
          <w:spacing w:val="-3"/>
          <w:szCs w:val="24"/>
        </w:rPr>
        <w:t>as</w:t>
      </w:r>
      <w:r w:rsidR="007A52EA">
        <w:rPr>
          <w:rFonts w:ascii="Times New Roman" w:hAnsi="Times New Roman"/>
          <w:spacing w:val="-3"/>
          <w:szCs w:val="24"/>
        </w:rPr>
        <w:t xml:space="preserve"> (</w:t>
      </w:r>
      <w:proofErr w:type="spellStart"/>
      <w:r w:rsidR="007A52EA">
        <w:rPr>
          <w:rFonts w:ascii="Times New Roman" w:hAnsi="Times New Roman"/>
          <w:spacing w:val="-3"/>
          <w:szCs w:val="24"/>
        </w:rPr>
        <w:t>i</w:t>
      </w:r>
      <w:proofErr w:type="spellEnd"/>
      <w:r w:rsidR="007A52EA">
        <w:rPr>
          <w:rFonts w:ascii="Times New Roman" w:hAnsi="Times New Roman"/>
          <w:spacing w:val="-3"/>
          <w:szCs w:val="24"/>
        </w:rPr>
        <w:t>)</w:t>
      </w:r>
      <w:r w:rsidRPr="00324831">
        <w:rPr>
          <w:rFonts w:ascii="Times New Roman" w:hAnsi="Times New Roman"/>
          <w:spacing w:val="-3"/>
          <w:szCs w:val="24"/>
        </w:rPr>
        <w:t xml:space="preserve"> “</w:t>
      </w:r>
      <w:r w:rsidR="00324831" w:rsidRPr="00324831">
        <w:rPr>
          <w:rFonts w:ascii="Times New Roman" w:hAnsi="Times New Roman"/>
          <w:szCs w:val="24"/>
        </w:rPr>
        <w:t>OPEN SPACE 9.90 AC.</w:t>
      </w:r>
      <w:r w:rsidR="00324831">
        <w:rPr>
          <w:rFonts w:ascii="Times New Roman" w:hAnsi="Times New Roman"/>
          <w:spacing w:val="-3"/>
          <w:szCs w:val="24"/>
        </w:rPr>
        <w:t>”</w:t>
      </w:r>
      <w:r w:rsidRPr="00324831">
        <w:rPr>
          <w:rFonts w:ascii="Times New Roman" w:hAnsi="Times New Roman"/>
          <w:spacing w:val="-3"/>
          <w:szCs w:val="24"/>
        </w:rPr>
        <w:t xml:space="preserve"> </w:t>
      </w:r>
      <w:r w:rsidR="007A52EA">
        <w:rPr>
          <w:rFonts w:ascii="Times New Roman" w:hAnsi="Times New Roman"/>
          <w:spacing w:val="-3"/>
          <w:szCs w:val="24"/>
        </w:rPr>
        <w:t xml:space="preserve">and (ii) “OPEN SPACE  41,754 SF (.96 AC)” </w:t>
      </w:r>
      <w:r w:rsidRPr="00324831">
        <w:rPr>
          <w:rFonts w:ascii="Times New Roman" w:hAnsi="Times New Roman"/>
          <w:spacing w:val="-3"/>
          <w:szCs w:val="24"/>
        </w:rPr>
        <w:t>(</w:t>
      </w:r>
      <w:r w:rsidR="007A52EA">
        <w:rPr>
          <w:rFonts w:ascii="Times New Roman" w:hAnsi="Times New Roman"/>
          <w:spacing w:val="-3"/>
          <w:szCs w:val="24"/>
        </w:rPr>
        <w:t>(</w:t>
      </w:r>
      <w:proofErr w:type="spellStart"/>
      <w:r w:rsidR="007A52EA">
        <w:rPr>
          <w:rFonts w:ascii="Times New Roman" w:hAnsi="Times New Roman"/>
          <w:spacing w:val="-3"/>
          <w:szCs w:val="24"/>
        </w:rPr>
        <w:t>i</w:t>
      </w:r>
      <w:proofErr w:type="spellEnd"/>
      <w:r w:rsidR="007A52EA">
        <w:rPr>
          <w:rFonts w:ascii="Times New Roman" w:hAnsi="Times New Roman"/>
          <w:spacing w:val="-3"/>
          <w:szCs w:val="24"/>
        </w:rPr>
        <w:t xml:space="preserve">) and (ii) collectively </w:t>
      </w:r>
      <w:r w:rsidRPr="00324831">
        <w:rPr>
          <w:rFonts w:ascii="Times New Roman" w:hAnsi="Times New Roman"/>
          <w:spacing w:val="-3"/>
          <w:szCs w:val="24"/>
        </w:rPr>
        <w:t>the “</w:t>
      </w:r>
      <w:r w:rsidR="00324831">
        <w:rPr>
          <w:rFonts w:ascii="Times New Roman" w:hAnsi="Times New Roman"/>
          <w:b/>
          <w:spacing w:val="-3"/>
          <w:szCs w:val="24"/>
        </w:rPr>
        <w:t>Open Space Area</w:t>
      </w:r>
      <w:r w:rsidRPr="00324831">
        <w:rPr>
          <w:rFonts w:ascii="Times New Roman" w:hAnsi="Times New Roman"/>
          <w:spacing w:val="-3"/>
          <w:szCs w:val="24"/>
        </w:rPr>
        <w:t xml:space="preserve">”) on a certain plan </w:t>
      </w:r>
      <w:r w:rsidRPr="00324831">
        <w:rPr>
          <w:rFonts w:ascii="Times New Roman" w:hAnsi="Times New Roman"/>
          <w:szCs w:val="24"/>
        </w:rPr>
        <w:t>entitled “Cottage Brook, Cape Elizabeth, Maine, Amended Subdivision Plat Plan (Sheet No. 1)”, dated November 16, 2010, and recorded in Cumberland County Registry of Deeds in Plan Book 210, Page 414, as the same maybe further amended (the “</w:t>
      </w:r>
      <w:r w:rsidRPr="00324831">
        <w:rPr>
          <w:rFonts w:ascii="Times New Roman" w:hAnsi="Times New Roman"/>
          <w:b/>
          <w:bCs/>
          <w:szCs w:val="24"/>
        </w:rPr>
        <w:t>Plan</w:t>
      </w:r>
      <w:r w:rsidR="00324831">
        <w:rPr>
          <w:rFonts w:ascii="Times New Roman" w:hAnsi="Times New Roman"/>
          <w:szCs w:val="24"/>
        </w:rPr>
        <w:t>”)</w:t>
      </w:r>
      <w:r w:rsidRPr="00324831">
        <w:rPr>
          <w:rFonts w:ascii="Times New Roman" w:hAnsi="Times New Roman"/>
          <w:szCs w:val="24"/>
        </w:rPr>
        <w:t>.</w:t>
      </w:r>
    </w:p>
    <w:p w:rsidR="009C7856" w:rsidRDefault="009C7856" w:rsidP="009C7856">
      <w:pPr>
        <w:widowControl/>
        <w:tabs>
          <w:tab w:val="left" w:pos="-720"/>
        </w:tabs>
        <w:suppressAutoHyphens/>
        <w:rPr>
          <w:rFonts w:ascii="Times New Roman" w:hAnsi="Times New Roman"/>
          <w:szCs w:val="24"/>
        </w:rPr>
      </w:pPr>
    </w:p>
    <w:p w:rsidR="00324831" w:rsidRDefault="00324831" w:rsidP="009C7856">
      <w:pPr>
        <w:widowControl/>
        <w:tabs>
          <w:tab w:val="left" w:pos="-720"/>
        </w:tabs>
        <w:suppressAutoHyphens/>
        <w:rPr>
          <w:rFonts w:ascii="Times New Roman" w:hAnsi="Times New Roman"/>
          <w:szCs w:val="24"/>
        </w:rPr>
      </w:pPr>
      <w:r>
        <w:rPr>
          <w:rFonts w:ascii="Times New Roman" w:hAnsi="Times New Roman"/>
          <w:szCs w:val="24"/>
        </w:rPr>
        <w:tab/>
        <w:t xml:space="preserve">The above Open Space Area is conveyed subject to all matters disclosed on said Plan, and subject to the terms and conditions of a certain Deed of Conservation Easement from the within Grantor to the within Grantee </w:t>
      </w:r>
      <w:r w:rsidR="00A47C6C">
        <w:rPr>
          <w:rFonts w:ascii="Times New Roman" w:hAnsi="Times New Roman"/>
          <w:szCs w:val="24"/>
        </w:rPr>
        <w:t xml:space="preserve">dated </w:t>
      </w:r>
      <w:r w:rsidR="00A47C6C">
        <w:rPr>
          <w:rFonts w:ascii="Times New Roman" w:hAnsi="Times New Roman"/>
          <w:spacing w:val="-3"/>
          <w:sz w:val="22"/>
        </w:rPr>
        <w:t>October 6, 2014, recorded in the Cumberland County Registry of Deeds, in Book 31840, Page 297</w:t>
      </w:r>
      <w:r w:rsidR="00483B84">
        <w:rPr>
          <w:rFonts w:ascii="Times New Roman" w:hAnsi="Times New Roman"/>
          <w:szCs w:val="24"/>
        </w:rPr>
        <w:t>.</w:t>
      </w:r>
    </w:p>
    <w:p w:rsidR="00324831" w:rsidRDefault="00324831" w:rsidP="009C7856">
      <w:pPr>
        <w:widowControl/>
        <w:tabs>
          <w:tab w:val="left" w:pos="-720"/>
        </w:tabs>
        <w:suppressAutoHyphens/>
        <w:rPr>
          <w:rFonts w:ascii="Times New Roman" w:hAnsi="Times New Roman"/>
          <w:szCs w:val="24"/>
        </w:rPr>
      </w:pPr>
    </w:p>
    <w:p w:rsidR="009C7856" w:rsidRDefault="009C7856" w:rsidP="009C7856">
      <w:pPr>
        <w:widowControl/>
        <w:tabs>
          <w:tab w:val="left" w:pos="-720"/>
        </w:tabs>
        <w:suppressAutoHyphens/>
        <w:rPr>
          <w:rFonts w:ascii="Times New Roman" w:hAnsi="Times New Roman"/>
          <w:spacing w:val="-3"/>
          <w:szCs w:val="24"/>
        </w:rPr>
      </w:pPr>
      <w:r>
        <w:rPr>
          <w:rFonts w:ascii="Times New Roman" w:hAnsi="Times New Roman"/>
          <w:szCs w:val="24"/>
        </w:rPr>
        <w:tab/>
        <w:t xml:space="preserve">Meaning and intending to convey such </w:t>
      </w:r>
      <w:r w:rsidR="00324831">
        <w:rPr>
          <w:rFonts w:ascii="Times New Roman" w:hAnsi="Times New Roman"/>
          <w:szCs w:val="24"/>
        </w:rPr>
        <w:t>Open Space Area</w:t>
      </w:r>
      <w:r>
        <w:rPr>
          <w:rFonts w:ascii="Times New Roman" w:hAnsi="Times New Roman"/>
          <w:szCs w:val="24"/>
        </w:rPr>
        <w:t xml:space="preserve"> as shown on the Plan</w:t>
      </w:r>
      <w:r w:rsidR="00834A17">
        <w:rPr>
          <w:rFonts w:ascii="Times New Roman" w:hAnsi="Times New Roman"/>
          <w:szCs w:val="24"/>
        </w:rPr>
        <w:t>, but subject to the following Reservation of Easement Rights</w:t>
      </w:r>
      <w:r>
        <w:rPr>
          <w:rFonts w:ascii="Times New Roman" w:hAnsi="Times New Roman"/>
          <w:szCs w:val="24"/>
        </w:rPr>
        <w:t>.</w:t>
      </w:r>
    </w:p>
    <w:p w:rsidR="009D5977" w:rsidRDefault="009D5977">
      <w:pPr>
        <w:widowControl/>
        <w:tabs>
          <w:tab w:val="left" w:pos="-720"/>
        </w:tabs>
        <w:suppressAutoHyphens/>
        <w:jc w:val="both"/>
        <w:rPr>
          <w:rFonts w:ascii="Times New Roman" w:hAnsi="Times New Roman"/>
          <w:spacing w:val="-3"/>
          <w:szCs w:val="24"/>
        </w:rPr>
      </w:pPr>
    </w:p>
    <w:p w:rsidR="00690F30" w:rsidRPr="00690F30" w:rsidRDefault="00690F30" w:rsidP="00690F30">
      <w:pPr>
        <w:widowControl/>
        <w:tabs>
          <w:tab w:val="left" w:pos="-720"/>
        </w:tabs>
        <w:suppressAutoHyphens/>
        <w:jc w:val="center"/>
        <w:rPr>
          <w:rFonts w:ascii="Times New Roman" w:hAnsi="Times New Roman"/>
          <w:i/>
          <w:spacing w:val="-3"/>
          <w:szCs w:val="24"/>
          <w:u w:val="single"/>
        </w:rPr>
      </w:pPr>
      <w:r w:rsidRPr="00690F30">
        <w:rPr>
          <w:rFonts w:ascii="Times New Roman" w:hAnsi="Times New Roman"/>
          <w:i/>
          <w:spacing w:val="-3"/>
          <w:szCs w:val="24"/>
          <w:u w:val="single"/>
        </w:rPr>
        <w:t>Reservation of Easement Rights</w:t>
      </w:r>
    </w:p>
    <w:p w:rsidR="00690F30" w:rsidRPr="0001140B" w:rsidRDefault="00690F30">
      <w:pPr>
        <w:widowControl/>
        <w:tabs>
          <w:tab w:val="left" w:pos="-720"/>
        </w:tabs>
        <w:suppressAutoHyphens/>
        <w:jc w:val="both"/>
        <w:rPr>
          <w:rFonts w:ascii="Times New Roman" w:hAnsi="Times New Roman"/>
          <w:spacing w:val="-3"/>
          <w:szCs w:val="24"/>
        </w:rPr>
      </w:pPr>
    </w:p>
    <w:p w:rsidR="00E14498" w:rsidRPr="00E14498" w:rsidRDefault="00690F30">
      <w:pPr>
        <w:widowControl/>
        <w:tabs>
          <w:tab w:val="left" w:pos="-720"/>
        </w:tabs>
        <w:suppressAutoHyphens/>
        <w:jc w:val="both"/>
        <w:rPr>
          <w:rFonts w:ascii="Times New Roman" w:hAnsi="Times New Roman"/>
          <w:spacing w:val="-3"/>
          <w:szCs w:val="24"/>
        </w:rPr>
      </w:pPr>
      <w:r w:rsidRPr="0001140B">
        <w:rPr>
          <w:rFonts w:ascii="Times New Roman" w:hAnsi="Times New Roman"/>
          <w:spacing w:val="-3"/>
          <w:szCs w:val="24"/>
        </w:rPr>
        <w:tab/>
        <w:t xml:space="preserve">The above conveyance is made subject, however, to the </w:t>
      </w:r>
      <w:r w:rsidR="00834A17">
        <w:rPr>
          <w:rFonts w:ascii="Times New Roman" w:hAnsi="Times New Roman"/>
          <w:spacing w:val="-3"/>
          <w:szCs w:val="24"/>
        </w:rPr>
        <w:t xml:space="preserve">reservation </w:t>
      </w:r>
      <w:r w:rsidR="009E26DC">
        <w:rPr>
          <w:rFonts w:ascii="Times New Roman" w:hAnsi="Times New Roman"/>
          <w:spacing w:val="-3"/>
          <w:szCs w:val="24"/>
        </w:rPr>
        <w:t>by</w:t>
      </w:r>
      <w:r w:rsidR="00834A17">
        <w:rPr>
          <w:rFonts w:ascii="Times New Roman" w:hAnsi="Times New Roman"/>
          <w:spacing w:val="-3"/>
          <w:szCs w:val="24"/>
        </w:rPr>
        <w:t xml:space="preserve"> </w:t>
      </w:r>
      <w:r w:rsidRPr="0001140B">
        <w:rPr>
          <w:rFonts w:ascii="Times New Roman" w:hAnsi="Times New Roman"/>
          <w:spacing w:val="-3"/>
          <w:szCs w:val="24"/>
        </w:rPr>
        <w:t>Grantor</w:t>
      </w:r>
      <w:r w:rsidR="00834A17">
        <w:rPr>
          <w:rFonts w:ascii="Times New Roman" w:hAnsi="Times New Roman"/>
          <w:spacing w:val="-3"/>
          <w:szCs w:val="24"/>
        </w:rPr>
        <w:t xml:space="preserve">, its successors and assigns, </w:t>
      </w:r>
      <w:r w:rsidRPr="0001140B">
        <w:rPr>
          <w:rFonts w:ascii="Times New Roman" w:hAnsi="Times New Roman"/>
          <w:spacing w:val="-3"/>
          <w:szCs w:val="24"/>
        </w:rPr>
        <w:t xml:space="preserve"> of </w:t>
      </w:r>
      <w:r w:rsidR="00834A17">
        <w:rPr>
          <w:rFonts w:ascii="Times New Roman" w:hAnsi="Times New Roman"/>
          <w:spacing w:val="-3"/>
          <w:szCs w:val="24"/>
        </w:rPr>
        <w:t xml:space="preserve">the following </w:t>
      </w:r>
      <w:r w:rsidRPr="0001140B">
        <w:rPr>
          <w:rFonts w:ascii="Times New Roman" w:hAnsi="Times New Roman"/>
          <w:spacing w:val="-3"/>
          <w:szCs w:val="24"/>
        </w:rPr>
        <w:t>easement rights</w:t>
      </w:r>
      <w:r w:rsidR="00E14498" w:rsidRPr="0001140B">
        <w:rPr>
          <w:rFonts w:ascii="Times New Roman" w:hAnsi="Times New Roman"/>
          <w:spacing w:val="-3"/>
          <w:szCs w:val="24"/>
        </w:rPr>
        <w:t xml:space="preserve"> over the Open Space Area</w:t>
      </w:r>
      <w:r w:rsidR="00834A17">
        <w:rPr>
          <w:rFonts w:ascii="Times New Roman" w:hAnsi="Times New Roman"/>
          <w:spacing w:val="-3"/>
          <w:szCs w:val="24"/>
        </w:rPr>
        <w:t xml:space="preserve">: the right and easement </w:t>
      </w:r>
      <w:r w:rsidR="009E26DC">
        <w:rPr>
          <w:rFonts w:ascii="Times New Roman" w:hAnsi="Times New Roman"/>
          <w:spacing w:val="-3"/>
          <w:szCs w:val="24"/>
        </w:rPr>
        <w:t xml:space="preserve">to </w:t>
      </w:r>
      <w:r w:rsidR="00834A17">
        <w:rPr>
          <w:rFonts w:ascii="Times New Roman" w:hAnsi="Times New Roman"/>
          <w:spacing w:val="-3"/>
          <w:szCs w:val="24"/>
        </w:rPr>
        <w:t>enter onto and</w:t>
      </w:r>
      <w:r w:rsidR="00E14498" w:rsidRPr="0001140B">
        <w:rPr>
          <w:rFonts w:ascii="Times New Roman" w:hAnsi="Times New Roman"/>
          <w:spacing w:val="-3"/>
          <w:szCs w:val="24"/>
        </w:rPr>
        <w:t xml:space="preserve"> to construct, install, lay, </w:t>
      </w:r>
      <w:r w:rsidR="00D55455">
        <w:rPr>
          <w:rFonts w:ascii="Times New Roman" w:hAnsi="Times New Roman"/>
          <w:spacing w:val="-3"/>
          <w:szCs w:val="24"/>
        </w:rPr>
        <w:t xml:space="preserve">grade, </w:t>
      </w:r>
      <w:r w:rsidR="00E14498" w:rsidRPr="0001140B">
        <w:rPr>
          <w:rFonts w:ascii="Times New Roman" w:hAnsi="Times New Roman"/>
          <w:spacing w:val="-3"/>
          <w:szCs w:val="24"/>
        </w:rPr>
        <w:t xml:space="preserve">and place on, </w:t>
      </w:r>
      <w:r w:rsidR="0001140B" w:rsidRPr="0001140B">
        <w:rPr>
          <w:rFonts w:ascii="Times New Roman" w:hAnsi="Times New Roman"/>
          <w:spacing w:val="-3"/>
          <w:szCs w:val="24"/>
        </w:rPr>
        <w:t xml:space="preserve">over, </w:t>
      </w:r>
      <w:proofErr w:type="spellStart"/>
      <w:r w:rsidR="00E14498" w:rsidRPr="0001140B">
        <w:rPr>
          <w:rFonts w:ascii="Times New Roman" w:hAnsi="Times New Roman"/>
          <w:szCs w:val="24"/>
        </w:rPr>
        <w:t>through</w:t>
      </w:r>
      <w:proofErr w:type="spellEnd"/>
      <w:r w:rsidR="00E14498" w:rsidRPr="0001140B">
        <w:rPr>
          <w:rFonts w:ascii="Times New Roman" w:hAnsi="Times New Roman"/>
          <w:szCs w:val="24"/>
        </w:rPr>
        <w:t>, under, and across said Open Area</w:t>
      </w:r>
      <w:r w:rsidR="0001140B" w:rsidRPr="0001140B">
        <w:rPr>
          <w:rFonts w:ascii="Times New Roman" w:hAnsi="Times New Roman"/>
          <w:spacing w:val="-3"/>
          <w:szCs w:val="24"/>
        </w:rPr>
        <w:t xml:space="preserve"> </w:t>
      </w:r>
      <w:r w:rsidR="00E14498" w:rsidRPr="0001140B">
        <w:rPr>
          <w:rFonts w:ascii="Times New Roman" w:hAnsi="Times New Roman"/>
          <w:spacing w:val="-3"/>
          <w:szCs w:val="24"/>
        </w:rPr>
        <w:t xml:space="preserve">certain </w:t>
      </w:r>
      <w:r w:rsidR="00D55455">
        <w:rPr>
          <w:rFonts w:ascii="Times New Roman" w:hAnsi="Times New Roman"/>
          <w:spacing w:val="-3"/>
          <w:szCs w:val="24"/>
        </w:rPr>
        <w:t xml:space="preserve">drainage improvements, including </w:t>
      </w:r>
      <w:r w:rsidR="00E14498" w:rsidRPr="0001140B">
        <w:rPr>
          <w:rFonts w:ascii="Times New Roman" w:hAnsi="Times New Roman"/>
          <w:spacing w:val="-3"/>
          <w:szCs w:val="24"/>
        </w:rPr>
        <w:t>“level lip spreader” drainage improvements and facilities</w:t>
      </w:r>
      <w:r w:rsidR="00D55455">
        <w:rPr>
          <w:rFonts w:ascii="Times New Roman" w:hAnsi="Times New Roman"/>
          <w:spacing w:val="-3"/>
          <w:szCs w:val="24"/>
        </w:rPr>
        <w:t>,</w:t>
      </w:r>
      <w:r w:rsidR="00E14498" w:rsidRPr="0001140B">
        <w:rPr>
          <w:rFonts w:ascii="Times New Roman" w:hAnsi="Times New Roman"/>
          <w:spacing w:val="-3"/>
          <w:szCs w:val="24"/>
        </w:rPr>
        <w:t xml:space="preserve"> as identified</w:t>
      </w:r>
      <w:r w:rsidR="002B1A7E" w:rsidRPr="0001140B">
        <w:rPr>
          <w:rFonts w:ascii="Times New Roman" w:hAnsi="Times New Roman"/>
          <w:spacing w:val="-3"/>
          <w:szCs w:val="24"/>
        </w:rPr>
        <w:t>, described, and located</w:t>
      </w:r>
      <w:r w:rsidR="00E14498" w:rsidRPr="0001140B">
        <w:rPr>
          <w:rFonts w:ascii="Times New Roman" w:hAnsi="Times New Roman"/>
          <w:spacing w:val="-3"/>
          <w:szCs w:val="24"/>
        </w:rPr>
        <w:t xml:space="preserve"> on the</w:t>
      </w:r>
      <w:r w:rsidR="002B1A7E" w:rsidRPr="0001140B">
        <w:rPr>
          <w:rFonts w:ascii="Times New Roman" w:hAnsi="Times New Roman"/>
          <w:spacing w:val="-3"/>
          <w:szCs w:val="24"/>
        </w:rPr>
        <w:t xml:space="preserve"> Plan</w:t>
      </w:r>
      <w:r w:rsidR="009E26DC">
        <w:rPr>
          <w:rFonts w:ascii="Times New Roman" w:hAnsi="Times New Roman"/>
          <w:spacing w:val="-3"/>
          <w:szCs w:val="24"/>
        </w:rPr>
        <w:t xml:space="preserve"> (such term </w:t>
      </w:r>
      <w:r w:rsidR="009E26DC">
        <w:rPr>
          <w:rFonts w:ascii="Times New Roman" w:hAnsi="Times New Roman"/>
          <w:szCs w:val="24"/>
        </w:rPr>
        <w:t xml:space="preserve">including the related grading and drainage plans on file with the Town </w:t>
      </w:r>
      <w:r w:rsidR="00D55455">
        <w:rPr>
          <w:rFonts w:ascii="Times New Roman" w:hAnsi="Times New Roman"/>
          <w:szCs w:val="24"/>
        </w:rPr>
        <w:t xml:space="preserve">of Cape Elizabeth </w:t>
      </w:r>
      <w:r w:rsidR="009E26DC">
        <w:rPr>
          <w:rFonts w:ascii="Times New Roman" w:hAnsi="Times New Roman"/>
          <w:szCs w:val="24"/>
        </w:rPr>
        <w:t>for</w:t>
      </w:r>
      <w:r w:rsidR="00C12C9B">
        <w:rPr>
          <w:rFonts w:ascii="Times New Roman" w:hAnsi="Times New Roman"/>
          <w:szCs w:val="24"/>
        </w:rPr>
        <w:t xml:space="preserve"> the</w:t>
      </w:r>
      <w:r w:rsidR="009E26DC">
        <w:rPr>
          <w:rFonts w:ascii="Times New Roman" w:hAnsi="Times New Roman"/>
          <w:szCs w:val="24"/>
        </w:rPr>
        <w:t xml:space="preserve"> “Spurwink Woods”</w:t>
      </w:r>
      <w:r w:rsidR="00D55455">
        <w:rPr>
          <w:rFonts w:ascii="Times New Roman" w:hAnsi="Times New Roman"/>
          <w:szCs w:val="24"/>
        </w:rPr>
        <w:t xml:space="preserve"> subdivision</w:t>
      </w:r>
      <w:r w:rsidR="009E26DC">
        <w:rPr>
          <w:rFonts w:ascii="Times New Roman" w:hAnsi="Times New Roman"/>
          <w:szCs w:val="24"/>
        </w:rPr>
        <w:t>)</w:t>
      </w:r>
      <w:r w:rsidR="00365B4E" w:rsidRPr="0001140B">
        <w:rPr>
          <w:rFonts w:ascii="Times New Roman" w:hAnsi="Times New Roman"/>
          <w:spacing w:val="-3"/>
          <w:szCs w:val="24"/>
        </w:rPr>
        <w:t xml:space="preserve">, </w:t>
      </w:r>
      <w:r w:rsidR="009E26DC">
        <w:rPr>
          <w:rFonts w:ascii="Times New Roman" w:hAnsi="Times New Roman"/>
          <w:spacing w:val="-3"/>
          <w:szCs w:val="24"/>
        </w:rPr>
        <w:t xml:space="preserve">together </w:t>
      </w:r>
      <w:r w:rsidR="00365B4E" w:rsidRPr="0001140B">
        <w:rPr>
          <w:rFonts w:ascii="Times New Roman" w:hAnsi="Times New Roman"/>
          <w:szCs w:val="24"/>
        </w:rPr>
        <w:t>with all necessary fixtures and appurtenances</w:t>
      </w:r>
      <w:r w:rsidR="0001140B" w:rsidRPr="0001140B">
        <w:rPr>
          <w:rFonts w:ascii="Times New Roman" w:hAnsi="Times New Roman"/>
          <w:spacing w:val="-3"/>
          <w:szCs w:val="24"/>
        </w:rPr>
        <w:t>, and</w:t>
      </w:r>
      <w:r w:rsidR="009E26DC">
        <w:rPr>
          <w:rFonts w:ascii="Times New Roman" w:hAnsi="Times New Roman"/>
          <w:spacing w:val="-3"/>
          <w:szCs w:val="24"/>
        </w:rPr>
        <w:t>,</w:t>
      </w:r>
      <w:r w:rsidR="0001140B" w:rsidRPr="0001140B">
        <w:rPr>
          <w:rFonts w:ascii="Times New Roman" w:hAnsi="Times New Roman"/>
          <w:spacing w:val="-3"/>
          <w:szCs w:val="24"/>
        </w:rPr>
        <w:t xml:space="preserve"> also</w:t>
      </w:r>
      <w:r w:rsidR="009E26DC">
        <w:rPr>
          <w:rFonts w:ascii="Times New Roman" w:hAnsi="Times New Roman"/>
          <w:spacing w:val="-3"/>
          <w:szCs w:val="24"/>
        </w:rPr>
        <w:t>,</w:t>
      </w:r>
      <w:r w:rsidRPr="0001140B">
        <w:rPr>
          <w:rFonts w:ascii="Times New Roman" w:hAnsi="Times New Roman"/>
          <w:spacing w:val="-3"/>
          <w:szCs w:val="24"/>
        </w:rPr>
        <w:t xml:space="preserve"> </w:t>
      </w:r>
      <w:r w:rsidR="0001140B" w:rsidRPr="0001140B">
        <w:rPr>
          <w:rFonts w:ascii="Times New Roman" w:hAnsi="Times New Roman"/>
          <w:spacing w:val="-3"/>
          <w:szCs w:val="24"/>
        </w:rPr>
        <w:t xml:space="preserve">all related </w:t>
      </w:r>
      <w:r w:rsidR="00F736DC" w:rsidRPr="0001140B">
        <w:rPr>
          <w:rFonts w:ascii="Times New Roman" w:hAnsi="Times New Roman"/>
          <w:szCs w:val="24"/>
        </w:rPr>
        <w:t>d</w:t>
      </w:r>
      <w:r w:rsidR="00E14498" w:rsidRPr="0001140B">
        <w:rPr>
          <w:rFonts w:ascii="Times New Roman" w:hAnsi="Times New Roman"/>
          <w:szCs w:val="24"/>
        </w:rPr>
        <w:t xml:space="preserve">rainage lines, </w:t>
      </w:r>
      <w:r w:rsidR="00332EBD" w:rsidRPr="0001140B">
        <w:rPr>
          <w:rFonts w:ascii="Times New Roman" w:hAnsi="Times New Roman"/>
          <w:szCs w:val="24"/>
        </w:rPr>
        <w:t>conduits</w:t>
      </w:r>
      <w:r w:rsidR="002B1A7E" w:rsidRPr="0001140B">
        <w:rPr>
          <w:rFonts w:ascii="Times New Roman" w:hAnsi="Times New Roman"/>
          <w:szCs w:val="24"/>
        </w:rPr>
        <w:t>,</w:t>
      </w:r>
      <w:r w:rsidR="00332EBD" w:rsidRPr="0001140B">
        <w:rPr>
          <w:rFonts w:ascii="Times New Roman" w:hAnsi="Times New Roman"/>
          <w:szCs w:val="24"/>
        </w:rPr>
        <w:t xml:space="preserve"> or pipelines, with all necessary fixtures and appurtenances, </w:t>
      </w:r>
      <w:r w:rsidR="0001140B" w:rsidRPr="0001140B">
        <w:rPr>
          <w:rFonts w:ascii="Times New Roman" w:hAnsi="Times New Roman"/>
          <w:szCs w:val="24"/>
        </w:rPr>
        <w:t xml:space="preserve">as </w:t>
      </w:r>
      <w:r w:rsidR="00365B4E" w:rsidRPr="0001140B">
        <w:rPr>
          <w:rFonts w:ascii="Times New Roman" w:hAnsi="Times New Roman"/>
          <w:szCs w:val="24"/>
        </w:rPr>
        <w:t xml:space="preserve">necessary to connect </w:t>
      </w:r>
      <w:r w:rsidR="005A3458">
        <w:rPr>
          <w:rFonts w:ascii="Times New Roman" w:hAnsi="Times New Roman"/>
          <w:szCs w:val="24"/>
        </w:rPr>
        <w:t xml:space="preserve">and discharge waters from the </w:t>
      </w:r>
      <w:r w:rsidR="009E26DC">
        <w:rPr>
          <w:rFonts w:ascii="Times New Roman" w:hAnsi="Times New Roman"/>
          <w:szCs w:val="24"/>
        </w:rPr>
        <w:t>property</w:t>
      </w:r>
      <w:r w:rsidR="005A3458">
        <w:rPr>
          <w:rFonts w:ascii="Times New Roman" w:hAnsi="Times New Roman"/>
          <w:szCs w:val="24"/>
        </w:rPr>
        <w:t xml:space="preserve"> shown </w:t>
      </w:r>
      <w:r w:rsidR="00D55455">
        <w:rPr>
          <w:rFonts w:ascii="Times New Roman" w:hAnsi="Times New Roman"/>
          <w:szCs w:val="24"/>
        </w:rPr>
        <w:t xml:space="preserve">on the Plan </w:t>
      </w:r>
      <w:r w:rsidR="005A3458">
        <w:rPr>
          <w:rFonts w:ascii="Times New Roman" w:hAnsi="Times New Roman"/>
          <w:szCs w:val="24"/>
        </w:rPr>
        <w:t xml:space="preserve">as “Cottages On The Cape” into </w:t>
      </w:r>
      <w:r w:rsidR="00365B4E" w:rsidRPr="0001140B">
        <w:rPr>
          <w:rFonts w:ascii="Times New Roman" w:hAnsi="Times New Roman"/>
          <w:szCs w:val="24"/>
        </w:rPr>
        <w:t>and serve</w:t>
      </w:r>
      <w:r w:rsidR="005A3458">
        <w:rPr>
          <w:rFonts w:ascii="Times New Roman" w:hAnsi="Times New Roman"/>
          <w:szCs w:val="24"/>
        </w:rPr>
        <w:t>d by</w:t>
      </w:r>
      <w:r w:rsidR="00365B4E" w:rsidRPr="0001140B">
        <w:rPr>
          <w:rFonts w:ascii="Times New Roman" w:hAnsi="Times New Roman"/>
          <w:szCs w:val="24"/>
        </w:rPr>
        <w:t xml:space="preserve"> </w:t>
      </w:r>
      <w:r w:rsidR="00D55455">
        <w:rPr>
          <w:rFonts w:ascii="Times New Roman" w:hAnsi="Times New Roman"/>
          <w:szCs w:val="24"/>
        </w:rPr>
        <w:t>the designed  drainage infrastructure</w:t>
      </w:r>
      <w:r w:rsidR="00C12C9B">
        <w:rPr>
          <w:rFonts w:ascii="Times New Roman" w:hAnsi="Times New Roman"/>
          <w:szCs w:val="24"/>
        </w:rPr>
        <w:t xml:space="preserve"> </w:t>
      </w:r>
      <w:r w:rsidR="0001140B" w:rsidRPr="0001140B">
        <w:rPr>
          <w:rFonts w:ascii="Times New Roman" w:hAnsi="Times New Roman"/>
          <w:szCs w:val="24"/>
        </w:rPr>
        <w:t xml:space="preserve">on the Plan, all as </w:t>
      </w:r>
      <w:r w:rsidR="009E26DC">
        <w:rPr>
          <w:rFonts w:ascii="Times New Roman" w:hAnsi="Times New Roman"/>
          <w:szCs w:val="24"/>
        </w:rPr>
        <w:t xml:space="preserve">(a) </w:t>
      </w:r>
      <w:r w:rsidR="0001140B" w:rsidRPr="0001140B">
        <w:rPr>
          <w:rFonts w:ascii="Times New Roman" w:hAnsi="Times New Roman"/>
          <w:szCs w:val="24"/>
        </w:rPr>
        <w:t xml:space="preserve">required and set forth in the subdivision approval of the Town of Cape Elizabeth evidenced by the Plan and </w:t>
      </w:r>
      <w:r w:rsidR="009E26DC">
        <w:rPr>
          <w:rFonts w:ascii="Times New Roman" w:hAnsi="Times New Roman"/>
          <w:szCs w:val="24"/>
        </w:rPr>
        <w:t xml:space="preserve">(b) </w:t>
      </w:r>
      <w:r w:rsidR="0001140B" w:rsidRPr="0001140B">
        <w:rPr>
          <w:rFonts w:ascii="Times New Roman" w:hAnsi="Times New Roman"/>
          <w:szCs w:val="24"/>
        </w:rPr>
        <w:t xml:space="preserve">in accordance with </w:t>
      </w:r>
      <w:r w:rsidR="0001140B">
        <w:rPr>
          <w:rFonts w:ascii="Times New Roman" w:hAnsi="Times New Roman"/>
          <w:szCs w:val="24"/>
        </w:rPr>
        <w:t>a certain</w:t>
      </w:r>
      <w:r w:rsidR="0001140B" w:rsidRPr="0001140B">
        <w:rPr>
          <w:rFonts w:ascii="Times New Roman" w:hAnsi="Times New Roman"/>
          <w:szCs w:val="24"/>
        </w:rPr>
        <w:t xml:space="preserve"> Maine Departmen</w:t>
      </w:r>
      <w:r w:rsidR="0001140B">
        <w:rPr>
          <w:rFonts w:ascii="Times New Roman" w:hAnsi="Times New Roman"/>
          <w:szCs w:val="24"/>
        </w:rPr>
        <w:t>t of Environmental Protection</w:t>
      </w:r>
      <w:r w:rsidR="0001140B" w:rsidRPr="0001140B">
        <w:rPr>
          <w:rFonts w:ascii="Times New Roman" w:hAnsi="Times New Roman"/>
          <w:szCs w:val="24"/>
        </w:rPr>
        <w:t>, Stormwater Management Law, Natural Resources Protection Act, Tier 1 Wetland Alteration and Water Quality Certification Findings of Fact and Order (Corrected Order), Permit No. L-22723-NJ-A-N (approval) dated August 10, 2006</w:t>
      </w:r>
      <w:r w:rsidR="00D55455">
        <w:rPr>
          <w:rFonts w:ascii="Times New Roman" w:hAnsi="Times New Roman"/>
          <w:szCs w:val="24"/>
        </w:rPr>
        <w:t>,</w:t>
      </w:r>
      <w:r w:rsidR="0001140B" w:rsidRPr="0001140B">
        <w:rPr>
          <w:rFonts w:ascii="Times New Roman" w:hAnsi="Times New Roman"/>
          <w:szCs w:val="24"/>
        </w:rPr>
        <w:t xml:space="preserve"> and recorded in the Cumberland County Registry of Deeds in Book 24351, Page 75</w:t>
      </w:r>
      <w:r w:rsidR="0001140B">
        <w:rPr>
          <w:rFonts w:ascii="Times New Roman" w:hAnsi="Times New Roman"/>
          <w:szCs w:val="24"/>
        </w:rPr>
        <w:t>, as the same may be modified or amended.</w:t>
      </w:r>
    </w:p>
    <w:p w:rsidR="00332EBD" w:rsidRPr="00E14498" w:rsidRDefault="00332EBD">
      <w:pPr>
        <w:widowControl/>
        <w:tabs>
          <w:tab w:val="left" w:pos="-720"/>
        </w:tabs>
        <w:suppressAutoHyphens/>
        <w:jc w:val="both"/>
        <w:rPr>
          <w:rFonts w:ascii="Times New Roman" w:hAnsi="Times New Roman"/>
          <w:spacing w:val="-3"/>
          <w:szCs w:val="24"/>
        </w:rPr>
      </w:pPr>
    </w:p>
    <w:sectPr w:rsidR="00332EBD" w:rsidRPr="00E14498">
      <w:footerReference w:type="default" r:id="rId7"/>
      <w:headerReference w:type="first" r:id="rId8"/>
      <w:footerReference w:type="firs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E9" w:rsidRDefault="002D0CE9">
      <w:pPr>
        <w:widowControl/>
        <w:spacing w:line="20" w:lineRule="exact"/>
      </w:pPr>
    </w:p>
  </w:endnote>
  <w:endnote w:type="continuationSeparator" w:id="0">
    <w:p w:rsidR="002D0CE9" w:rsidRDefault="002D0CE9">
      <w:r>
        <w:t xml:space="preserve"> </w:t>
      </w:r>
    </w:p>
  </w:endnote>
  <w:endnote w:type="continuationNotice" w:id="1">
    <w:p w:rsidR="002D0CE9" w:rsidRDefault="002D0C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77" w:rsidRDefault="009D5977">
    <w:pPr>
      <w:spacing w:before="140" w:line="100" w:lineRule="exact"/>
      <w:rPr>
        <w:sz w:val="10"/>
      </w:rPr>
    </w:pPr>
  </w:p>
  <w:p w:rsidR="009D5977" w:rsidRDefault="009D5977">
    <w:pPr>
      <w:suppressAutoHyphens/>
      <w:jc w:val="both"/>
    </w:pPr>
  </w:p>
  <w:p w:rsidR="009D5977" w:rsidRDefault="00834A17">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5977" w:rsidRDefault="009D5977">
                          <w:pPr>
                            <w:tabs>
                              <w:tab w:val="center" w:pos="4680"/>
                              <w:tab w:val="right" w:pos="9360"/>
                            </w:tabs>
                            <w:rPr>
                              <w:rFonts w:ascii="Bookman" w:hAnsi="Bookman"/>
                              <w:spacing w:val="-3"/>
                            </w:rPr>
                          </w:pPr>
                          <w:r>
                            <w:tab/>
                          </w:r>
                          <w:r>
                            <w:rPr>
                              <w:rFonts w:ascii="Bookman" w:hAnsi="Bookman"/>
                              <w:spacing w:val="-3"/>
                            </w:rPr>
                            <w:noBreakHyphen/>
                          </w:r>
                          <w:r>
                            <w:rPr>
                              <w:rFonts w:ascii="Bookman" w:hAnsi="Bookman"/>
                              <w:spacing w:val="-3"/>
                            </w:rPr>
                            <w:fldChar w:fldCharType="begin"/>
                          </w:r>
                          <w:r>
                            <w:rPr>
                              <w:rFonts w:ascii="Bookman" w:hAnsi="Bookman"/>
                              <w:spacing w:val="-3"/>
                            </w:rPr>
                            <w:instrText>page \* arabic</w:instrText>
                          </w:r>
                          <w:r>
                            <w:rPr>
                              <w:rFonts w:ascii="Bookman" w:hAnsi="Bookman"/>
                              <w:spacing w:val="-3"/>
                            </w:rPr>
                            <w:fldChar w:fldCharType="separate"/>
                          </w:r>
                          <w:r w:rsidR="00423903">
                            <w:rPr>
                              <w:rFonts w:ascii="Bookman" w:hAnsi="Bookman"/>
                              <w:noProof/>
                              <w:spacing w:val="-3"/>
                            </w:rPr>
                            <w:t>2</w:t>
                          </w:r>
                          <w:r>
                            <w:rPr>
                              <w:rFonts w:ascii="Bookman" w:hAnsi="Bookman"/>
                              <w:spacing w:val="-3"/>
                            </w:rPr>
                            <w:fldChar w:fldCharType="end"/>
                          </w:r>
                          <w:r>
                            <w:rPr>
                              <w:rFonts w:ascii="Bookman" w:hAnsi="Book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9D5977" w:rsidRDefault="009D5977">
                    <w:pPr>
                      <w:tabs>
                        <w:tab w:val="center" w:pos="4680"/>
                        <w:tab w:val="right" w:pos="9360"/>
                      </w:tabs>
                      <w:rPr>
                        <w:rFonts w:ascii="Bookman" w:hAnsi="Bookman"/>
                        <w:spacing w:val="-3"/>
                      </w:rPr>
                    </w:pPr>
                    <w:r>
                      <w:tab/>
                    </w:r>
                    <w:r>
                      <w:rPr>
                        <w:rFonts w:ascii="Bookman" w:hAnsi="Bookman"/>
                        <w:spacing w:val="-3"/>
                      </w:rPr>
                      <w:noBreakHyphen/>
                    </w:r>
                    <w:r>
                      <w:rPr>
                        <w:rFonts w:ascii="Bookman" w:hAnsi="Bookman"/>
                        <w:spacing w:val="-3"/>
                      </w:rPr>
                      <w:fldChar w:fldCharType="begin"/>
                    </w:r>
                    <w:r>
                      <w:rPr>
                        <w:rFonts w:ascii="Bookman" w:hAnsi="Bookman"/>
                        <w:spacing w:val="-3"/>
                      </w:rPr>
                      <w:instrText>page \* arabic</w:instrText>
                    </w:r>
                    <w:r>
                      <w:rPr>
                        <w:rFonts w:ascii="Bookman" w:hAnsi="Bookman"/>
                        <w:spacing w:val="-3"/>
                      </w:rPr>
                      <w:fldChar w:fldCharType="separate"/>
                    </w:r>
                    <w:r w:rsidR="00423903">
                      <w:rPr>
                        <w:rFonts w:ascii="Bookman" w:hAnsi="Bookman"/>
                        <w:noProof/>
                        <w:spacing w:val="-3"/>
                      </w:rPr>
                      <w:t>2</w:t>
                    </w:r>
                    <w:r>
                      <w:rPr>
                        <w:rFonts w:ascii="Bookman" w:hAnsi="Bookman"/>
                        <w:spacing w:val="-3"/>
                      </w:rPr>
                      <w:fldChar w:fldCharType="end"/>
                    </w:r>
                    <w:r>
                      <w:rPr>
                        <w:rFonts w:ascii="Bookman" w:hAnsi="Bookman"/>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02591"/>
      <w:docPartObj>
        <w:docPartGallery w:val="Page Numbers (Bottom of Page)"/>
        <w:docPartUnique/>
      </w:docPartObj>
    </w:sdtPr>
    <w:sdtEndPr>
      <w:rPr>
        <w:noProof/>
      </w:rPr>
    </w:sdtEndPr>
    <w:sdtContent>
      <w:p w:rsidR="00C12C9B" w:rsidRDefault="00C12C9B">
        <w:pPr>
          <w:pStyle w:val="Footer"/>
          <w:jc w:val="right"/>
        </w:pPr>
        <w:r>
          <w:fldChar w:fldCharType="begin"/>
        </w:r>
        <w:r>
          <w:instrText xml:space="preserve"> PAGE   \* MERGEFORMAT </w:instrText>
        </w:r>
        <w:r>
          <w:fldChar w:fldCharType="separate"/>
        </w:r>
        <w:r w:rsidR="00423903">
          <w:rPr>
            <w:noProof/>
          </w:rPr>
          <w:t>1</w:t>
        </w:r>
        <w:r>
          <w:rPr>
            <w:noProof/>
          </w:rPr>
          <w:fldChar w:fldCharType="end"/>
        </w:r>
      </w:p>
    </w:sdtContent>
  </w:sdt>
  <w:p w:rsidR="00C12C9B" w:rsidRDefault="00C12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E9" w:rsidRDefault="002D0CE9">
      <w:r>
        <w:separator/>
      </w:r>
    </w:p>
  </w:footnote>
  <w:footnote w:type="continuationSeparator" w:id="0">
    <w:p w:rsidR="002D0CE9" w:rsidRDefault="002D0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5C" w:rsidRDefault="00313D5C" w:rsidP="00313D5C">
    <w:pPr>
      <w:pStyle w:val="Header"/>
      <w:jc w:val="right"/>
    </w:pPr>
    <w:r>
      <w:t>March 1</w:t>
    </w:r>
    <w:r w:rsidR="00A47C6C">
      <w:t>9</w:t>
    </w:r>
    <w: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DD"/>
    <w:rsid w:val="0001140B"/>
    <w:rsid w:val="000A4EDB"/>
    <w:rsid w:val="002B1A7E"/>
    <w:rsid w:val="002D0CE9"/>
    <w:rsid w:val="00313D5C"/>
    <w:rsid w:val="00324831"/>
    <w:rsid w:val="00325C25"/>
    <w:rsid w:val="00332EBD"/>
    <w:rsid w:val="00365B4E"/>
    <w:rsid w:val="003D31BA"/>
    <w:rsid w:val="00423903"/>
    <w:rsid w:val="00483B84"/>
    <w:rsid w:val="004A6753"/>
    <w:rsid w:val="005A3458"/>
    <w:rsid w:val="00607C11"/>
    <w:rsid w:val="00690F30"/>
    <w:rsid w:val="007A52EA"/>
    <w:rsid w:val="00834A17"/>
    <w:rsid w:val="00996B6A"/>
    <w:rsid w:val="009C3889"/>
    <w:rsid w:val="009C7856"/>
    <w:rsid w:val="009D5977"/>
    <w:rsid w:val="009E26DC"/>
    <w:rsid w:val="00A47C6C"/>
    <w:rsid w:val="00AB1E87"/>
    <w:rsid w:val="00AC6DDD"/>
    <w:rsid w:val="00AE63E0"/>
    <w:rsid w:val="00C12C9B"/>
    <w:rsid w:val="00D00586"/>
    <w:rsid w:val="00D55455"/>
    <w:rsid w:val="00E14498"/>
    <w:rsid w:val="00EC5E9C"/>
    <w:rsid w:val="00F4560C"/>
    <w:rsid w:val="00F53778"/>
    <w:rsid w:val="00F7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313D5C"/>
    <w:pPr>
      <w:tabs>
        <w:tab w:val="center" w:pos="4680"/>
        <w:tab w:val="right" w:pos="9360"/>
      </w:tabs>
    </w:pPr>
  </w:style>
  <w:style w:type="character" w:customStyle="1" w:styleId="HeaderChar">
    <w:name w:val="Header Char"/>
    <w:basedOn w:val="DefaultParagraphFont"/>
    <w:link w:val="Header"/>
    <w:uiPriority w:val="99"/>
    <w:rsid w:val="00313D5C"/>
    <w:rPr>
      <w:rFonts w:ascii="Courier" w:hAnsi="Courier"/>
      <w:snapToGrid w:val="0"/>
      <w:sz w:val="24"/>
    </w:rPr>
  </w:style>
  <w:style w:type="paragraph" w:styleId="Footer">
    <w:name w:val="footer"/>
    <w:basedOn w:val="Normal"/>
    <w:link w:val="FooterChar"/>
    <w:uiPriority w:val="99"/>
    <w:unhideWhenUsed/>
    <w:rsid w:val="00313D5C"/>
    <w:pPr>
      <w:tabs>
        <w:tab w:val="center" w:pos="4680"/>
        <w:tab w:val="right" w:pos="9360"/>
      </w:tabs>
    </w:pPr>
  </w:style>
  <w:style w:type="character" w:customStyle="1" w:styleId="FooterChar">
    <w:name w:val="Footer Char"/>
    <w:basedOn w:val="DefaultParagraphFont"/>
    <w:link w:val="Footer"/>
    <w:uiPriority w:val="99"/>
    <w:rsid w:val="00313D5C"/>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313D5C"/>
    <w:pPr>
      <w:tabs>
        <w:tab w:val="center" w:pos="4680"/>
        <w:tab w:val="right" w:pos="9360"/>
      </w:tabs>
    </w:pPr>
  </w:style>
  <w:style w:type="character" w:customStyle="1" w:styleId="HeaderChar">
    <w:name w:val="Header Char"/>
    <w:basedOn w:val="DefaultParagraphFont"/>
    <w:link w:val="Header"/>
    <w:uiPriority w:val="99"/>
    <w:rsid w:val="00313D5C"/>
    <w:rPr>
      <w:rFonts w:ascii="Courier" w:hAnsi="Courier"/>
      <w:snapToGrid w:val="0"/>
      <w:sz w:val="24"/>
    </w:rPr>
  </w:style>
  <w:style w:type="paragraph" w:styleId="Footer">
    <w:name w:val="footer"/>
    <w:basedOn w:val="Normal"/>
    <w:link w:val="FooterChar"/>
    <w:uiPriority w:val="99"/>
    <w:unhideWhenUsed/>
    <w:rsid w:val="00313D5C"/>
    <w:pPr>
      <w:tabs>
        <w:tab w:val="center" w:pos="4680"/>
        <w:tab w:val="right" w:pos="9360"/>
      </w:tabs>
    </w:pPr>
  </w:style>
  <w:style w:type="character" w:customStyle="1" w:styleId="FooterChar">
    <w:name w:val="Footer Char"/>
    <w:basedOn w:val="DefaultParagraphFont"/>
    <w:link w:val="Footer"/>
    <w:uiPriority w:val="99"/>
    <w:rsid w:val="00313D5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Drummond &amp; Drummond, LLP</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Michael McGovern</cp:lastModifiedBy>
  <cp:revision>2</cp:revision>
  <cp:lastPrinted>2011-10-14T13:21:00Z</cp:lastPrinted>
  <dcterms:created xsi:type="dcterms:W3CDTF">2015-03-31T18:17:00Z</dcterms:created>
  <dcterms:modified xsi:type="dcterms:W3CDTF">2015-03-31T18:17:00Z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