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8A" w:rsidRDefault="00743B8A"/>
    <w:p w:rsidR="00241F19" w:rsidRDefault="00241F19"/>
    <w:p w:rsidR="00241F19" w:rsidRPr="005F1E8E" w:rsidRDefault="00241F19">
      <w:pPr>
        <w:rPr>
          <w:rFonts w:ascii="Times New Roman" w:hAnsi="Times New Roman" w:cs="Times New Roman"/>
          <w:b/>
        </w:rPr>
      </w:pPr>
      <w:r w:rsidRPr="005F1E8E">
        <w:rPr>
          <w:rFonts w:ascii="Times New Roman" w:hAnsi="Times New Roman" w:cs="Times New Roman"/>
          <w:b/>
        </w:rPr>
        <w:t>Town of Cape Elizabeth</w:t>
      </w:r>
    </w:p>
    <w:p w:rsidR="00241F19" w:rsidRPr="005F1E8E" w:rsidRDefault="00241F19">
      <w:pPr>
        <w:rPr>
          <w:rFonts w:ascii="Times New Roman" w:hAnsi="Times New Roman" w:cs="Times New Roman"/>
          <w:b/>
        </w:rPr>
      </w:pPr>
      <w:r w:rsidRPr="005F1E8E">
        <w:rPr>
          <w:rFonts w:ascii="Times New Roman" w:hAnsi="Times New Roman" w:cs="Times New Roman"/>
          <w:b/>
        </w:rPr>
        <w:t>Review of Process for Updating the Greenbelt</w:t>
      </w:r>
    </w:p>
    <w:p w:rsidR="00241F19" w:rsidRPr="005F1E8E" w:rsidRDefault="00241F19">
      <w:pPr>
        <w:rPr>
          <w:rFonts w:ascii="Times New Roman" w:hAnsi="Times New Roman" w:cs="Times New Roman"/>
        </w:rPr>
      </w:pPr>
    </w:p>
    <w:p w:rsidR="00241F19" w:rsidRPr="005F1E8E" w:rsidRDefault="00241F19">
      <w:pPr>
        <w:rPr>
          <w:rFonts w:ascii="Times New Roman" w:hAnsi="Times New Roman" w:cs="Times New Roman"/>
        </w:rPr>
      </w:pPr>
      <w:r w:rsidRPr="005F1E8E">
        <w:rPr>
          <w:rFonts w:ascii="Times New Roman" w:hAnsi="Times New Roman" w:cs="Times New Roman"/>
        </w:rPr>
        <w:t xml:space="preserve">On January 6, 2014, the town council approved an update to the town greenbelt plan.  The process which led to this 5-2 vote </w:t>
      </w:r>
      <w:r w:rsidR="008956E8" w:rsidRPr="005F1E8E">
        <w:rPr>
          <w:rFonts w:ascii="Times New Roman" w:hAnsi="Times New Roman" w:cs="Times New Roman"/>
        </w:rPr>
        <w:t>included fourteen meetings of the conservation commission, two public forums and special meetings with the Cape Farm Alliance and the trustees of Riverside Cemetery.  The town council held six meetings, including two workshops, a site walk at Surfside Avenue and a public hearing on December 9, 201</w:t>
      </w:r>
      <w:r w:rsidR="00394A27">
        <w:rPr>
          <w:rFonts w:ascii="Times New Roman" w:hAnsi="Times New Roman" w:cs="Times New Roman"/>
        </w:rPr>
        <w:t>3</w:t>
      </w:r>
      <w:r w:rsidR="008956E8" w:rsidRPr="005F1E8E">
        <w:rPr>
          <w:rFonts w:ascii="Times New Roman" w:hAnsi="Times New Roman" w:cs="Times New Roman"/>
        </w:rPr>
        <w:t xml:space="preserve">.  </w:t>
      </w:r>
    </w:p>
    <w:p w:rsidR="008956E8" w:rsidRPr="005F1E8E" w:rsidRDefault="008956E8">
      <w:pPr>
        <w:rPr>
          <w:rFonts w:ascii="Times New Roman" w:hAnsi="Times New Roman" w:cs="Times New Roman"/>
        </w:rPr>
      </w:pPr>
    </w:p>
    <w:p w:rsidR="00DB34DF" w:rsidRPr="005F1E8E" w:rsidRDefault="008956E8">
      <w:pPr>
        <w:rPr>
          <w:rFonts w:ascii="Times New Roman" w:hAnsi="Times New Roman" w:cs="Times New Roman"/>
        </w:rPr>
      </w:pPr>
      <w:r w:rsidRPr="005F1E8E">
        <w:rPr>
          <w:rFonts w:ascii="Times New Roman" w:hAnsi="Times New Roman" w:cs="Times New Roman"/>
        </w:rPr>
        <w:t xml:space="preserve">Immediately following the greenbelt vote, the town council adopted goals for 2014 including a goal to review the process for updating the greenbelt plan.  </w:t>
      </w:r>
      <w:r w:rsidR="00DB34DF" w:rsidRPr="005F1E8E">
        <w:rPr>
          <w:rFonts w:ascii="Times New Roman" w:hAnsi="Times New Roman" w:cs="Times New Roman"/>
        </w:rPr>
        <w:t xml:space="preserve">Councilors Caitlin Jordan and Jamie </w:t>
      </w:r>
      <w:r w:rsidR="00D04D0A" w:rsidRPr="005F1E8E">
        <w:rPr>
          <w:rFonts w:ascii="Times New Roman" w:hAnsi="Times New Roman" w:cs="Times New Roman"/>
        </w:rPr>
        <w:t xml:space="preserve">Wagner </w:t>
      </w:r>
      <w:r w:rsidR="00394A27">
        <w:rPr>
          <w:rFonts w:ascii="Times New Roman" w:hAnsi="Times New Roman" w:cs="Times New Roman"/>
        </w:rPr>
        <w:t xml:space="preserve">volunteered </w:t>
      </w:r>
      <w:r w:rsidR="00394A27" w:rsidRPr="005F1E8E">
        <w:rPr>
          <w:rFonts w:ascii="Times New Roman" w:hAnsi="Times New Roman" w:cs="Times New Roman"/>
        </w:rPr>
        <w:t>to</w:t>
      </w:r>
      <w:r w:rsidR="00DB34DF" w:rsidRPr="005F1E8E">
        <w:rPr>
          <w:rFonts w:ascii="Times New Roman" w:hAnsi="Times New Roman" w:cs="Times New Roman"/>
        </w:rPr>
        <w:t xml:space="preserve"> </w:t>
      </w:r>
      <w:r w:rsidR="00394A27">
        <w:rPr>
          <w:rFonts w:ascii="Times New Roman" w:hAnsi="Times New Roman" w:cs="Times New Roman"/>
        </w:rPr>
        <w:t>lead the</w:t>
      </w:r>
      <w:r w:rsidR="00DB34DF" w:rsidRPr="005F1E8E">
        <w:rPr>
          <w:rFonts w:ascii="Times New Roman" w:hAnsi="Times New Roman" w:cs="Times New Roman"/>
        </w:rPr>
        <w:t xml:space="preserve"> review </w:t>
      </w:r>
      <w:r w:rsidR="00394A27">
        <w:rPr>
          <w:rFonts w:ascii="Times New Roman" w:hAnsi="Times New Roman" w:cs="Times New Roman"/>
        </w:rPr>
        <w:t xml:space="preserve">of </w:t>
      </w:r>
      <w:r w:rsidR="00DB34DF" w:rsidRPr="005F1E8E">
        <w:rPr>
          <w:rFonts w:ascii="Times New Roman" w:hAnsi="Times New Roman" w:cs="Times New Roman"/>
        </w:rPr>
        <w:t xml:space="preserve">the process and to report back to the council. </w:t>
      </w:r>
    </w:p>
    <w:p w:rsidR="00DB34DF" w:rsidRPr="005F1E8E" w:rsidRDefault="00DB34DF">
      <w:pPr>
        <w:rPr>
          <w:rFonts w:ascii="Times New Roman" w:hAnsi="Times New Roman" w:cs="Times New Roman"/>
        </w:rPr>
      </w:pPr>
    </w:p>
    <w:p w:rsidR="008956E8" w:rsidRPr="005F1E8E" w:rsidRDefault="008956E8">
      <w:pPr>
        <w:rPr>
          <w:rFonts w:ascii="Times New Roman" w:hAnsi="Times New Roman" w:cs="Times New Roman"/>
        </w:rPr>
      </w:pPr>
      <w:r w:rsidRPr="005F1E8E">
        <w:rPr>
          <w:rFonts w:ascii="Times New Roman" w:hAnsi="Times New Roman" w:cs="Times New Roman"/>
        </w:rPr>
        <w:t>Among the concerns which had been expressed regarding the process for updating the greenbelt were the following:</w:t>
      </w:r>
    </w:p>
    <w:p w:rsidR="009F2DF3" w:rsidRPr="005F1E8E" w:rsidRDefault="009F2DF3">
      <w:pPr>
        <w:rPr>
          <w:rFonts w:ascii="Times New Roman" w:hAnsi="Times New Roman" w:cs="Times New Roman"/>
        </w:rPr>
      </w:pPr>
    </w:p>
    <w:p w:rsidR="009F2DF3" w:rsidRPr="005F1E8E" w:rsidRDefault="00D04D0A" w:rsidP="005F1E8E">
      <w:pPr>
        <w:pStyle w:val="ListParagraph"/>
        <w:numPr>
          <w:ilvl w:val="0"/>
          <w:numId w:val="2"/>
        </w:numPr>
        <w:rPr>
          <w:rFonts w:ascii="Times New Roman" w:hAnsi="Times New Roman"/>
        </w:rPr>
      </w:pPr>
      <w:r w:rsidRPr="005F1E8E">
        <w:rPr>
          <w:rFonts w:ascii="Times New Roman" w:hAnsi="Times New Roman"/>
        </w:rPr>
        <w:t>All l</w:t>
      </w:r>
      <w:r w:rsidR="009F2DF3" w:rsidRPr="005F1E8E">
        <w:rPr>
          <w:rFonts w:ascii="Times New Roman" w:hAnsi="Times New Roman"/>
        </w:rPr>
        <w:t xml:space="preserve">andowners </w:t>
      </w:r>
      <w:r w:rsidRPr="005F1E8E">
        <w:rPr>
          <w:rFonts w:ascii="Times New Roman" w:hAnsi="Times New Roman"/>
        </w:rPr>
        <w:t>with</w:t>
      </w:r>
      <w:r w:rsidR="009F2DF3" w:rsidRPr="005F1E8E">
        <w:rPr>
          <w:rFonts w:ascii="Times New Roman" w:hAnsi="Times New Roman"/>
        </w:rPr>
        <w:t xml:space="preserve"> </w:t>
      </w:r>
      <w:r w:rsidRPr="005F1E8E">
        <w:rPr>
          <w:rFonts w:ascii="Times New Roman" w:hAnsi="Times New Roman"/>
        </w:rPr>
        <w:t>properties shown</w:t>
      </w:r>
      <w:r w:rsidR="009F2DF3" w:rsidRPr="005F1E8E">
        <w:rPr>
          <w:rFonts w:ascii="Times New Roman" w:hAnsi="Times New Roman"/>
        </w:rPr>
        <w:t xml:space="preserve"> on a publicly available </w:t>
      </w:r>
      <w:r w:rsidRPr="005F1E8E">
        <w:rPr>
          <w:rFonts w:ascii="Times New Roman" w:hAnsi="Times New Roman"/>
        </w:rPr>
        <w:t xml:space="preserve">greenbelt </w:t>
      </w:r>
      <w:r w:rsidR="009F2DF3" w:rsidRPr="005F1E8E">
        <w:rPr>
          <w:rFonts w:ascii="Times New Roman" w:hAnsi="Times New Roman"/>
        </w:rPr>
        <w:t xml:space="preserve">map </w:t>
      </w:r>
      <w:r w:rsidRPr="005F1E8E">
        <w:rPr>
          <w:rFonts w:ascii="Times New Roman" w:hAnsi="Times New Roman"/>
        </w:rPr>
        <w:t>should have been notified prior to the publication of any draft map.</w:t>
      </w:r>
    </w:p>
    <w:p w:rsidR="00D04D0A" w:rsidRPr="005F1E8E" w:rsidRDefault="00D04D0A">
      <w:pPr>
        <w:rPr>
          <w:rFonts w:ascii="Times New Roman" w:hAnsi="Times New Roman" w:cs="Times New Roman"/>
        </w:rPr>
      </w:pPr>
    </w:p>
    <w:p w:rsidR="00D04D0A" w:rsidRPr="005F1E8E" w:rsidRDefault="00D04D0A" w:rsidP="005F1E8E">
      <w:pPr>
        <w:pStyle w:val="ListParagraph"/>
        <w:numPr>
          <w:ilvl w:val="0"/>
          <w:numId w:val="2"/>
        </w:numPr>
        <w:rPr>
          <w:rFonts w:ascii="Times New Roman" w:hAnsi="Times New Roman"/>
        </w:rPr>
      </w:pPr>
      <w:r w:rsidRPr="005F1E8E">
        <w:rPr>
          <w:rFonts w:ascii="Times New Roman" w:hAnsi="Times New Roman"/>
        </w:rPr>
        <w:t xml:space="preserve">When a draft map is published on the town web site, it gives the impression that the town has an ownership interest in the property or that the public has a right to traverse the property.  </w:t>
      </w:r>
    </w:p>
    <w:p w:rsidR="00D04D0A" w:rsidRPr="005F1E8E" w:rsidRDefault="00D04D0A">
      <w:pPr>
        <w:rPr>
          <w:rFonts w:ascii="Times New Roman" w:hAnsi="Times New Roman" w:cs="Times New Roman"/>
        </w:rPr>
      </w:pPr>
    </w:p>
    <w:p w:rsidR="00D04D0A" w:rsidRPr="005F1E8E" w:rsidRDefault="00D04D0A" w:rsidP="005F1E8E">
      <w:pPr>
        <w:pStyle w:val="ListParagraph"/>
        <w:numPr>
          <w:ilvl w:val="0"/>
          <w:numId w:val="2"/>
        </w:numPr>
        <w:rPr>
          <w:rFonts w:ascii="Times New Roman" w:hAnsi="Times New Roman"/>
        </w:rPr>
      </w:pPr>
      <w:r w:rsidRPr="005F1E8E">
        <w:rPr>
          <w:rFonts w:ascii="Times New Roman" w:hAnsi="Times New Roman"/>
        </w:rPr>
        <w:t>The process was long and drawn out and it is difficult for citizens to attend many meetings over many months.</w:t>
      </w:r>
    </w:p>
    <w:p w:rsidR="00D04D0A" w:rsidRPr="005F1E8E" w:rsidRDefault="00D04D0A">
      <w:pPr>
        <w:rPr>
          <w:rFonts w:ascii="Times New Roman" w:hAnsi="Times New Roman" w:cs="Times New Roman"/>
        </w:rPr>
      </w:pPr>
    </w:p>
    <w:p w:rsidR="00D04D0A" w:rsidRPr="005F1E8E" w:rsidRDefault="00D04D0A" w:rsidP="005F1E8E">
      <w:pPr>
        <w:pStyle w:val="ListParagraph"/>
        <w:numPr>
          <w:ilvl w:val="0"/>
          <w:numId w:val="2"/>
        </w:numPr>
        <w:rPr>
          <w:rFonts w:ascii="Times New Roman" w:hAnsi="Times New Roman"/>
        </w:rPr>
      </w:pPr>
      <w:r w:rsidRPr="005F1E8E">
        <w:rPr>
          <w:rFonts w:ascii="Times New Roman" w:hAnsi="Times New Roman"/>
        </w:rPr>
        <w:t xml:space="preserve">It seems that the commission was not listening to the public as properties stayed on maps after citizens had argued for their removal from the draft maps. </w:t>
      </w:r>
    </w:p>
    <w:p w:rsidR="00D04D0A" w:rsidRPr="005F1E8E" w:rsidRDefault="00D04D0A">
      <w:pPr>
        <w:rPr>
          <w:rFonts w:ascii="Times New Roman" w:hAnsi="Times New Roman" w:cs="Times New Roman"/>
        </w:rPr>
      </w:pPr>
    </w:p>
    <w:p w:rsidR="00D04D0A" w:rsidRPr="005F1E8E" w:rsidRDefault="00D04D0A" w:rsidP="005F1E8E">
      <w:pPr>
        <w:pStyle w:val="ListParagraph"/>
        <w:numPr>
          <w:ilvl w:val="0"/>
          <w:numId w:val="2"/>
        </w:numPr>
        <w:rPr>
          <w:rFonts w:ascii="Times New Roman" w:hAnsi="Times New Roman"/>
        </w:rPr>
      </w:pPr>
      <w:r w:rsidRPr="005F1E8E">
        <w:rPr>
          <w:rFonts w:ascii="Times New Roman" w:hAnsi="Times New Roman"/>
        </w:rPr>
        <w:t>Some of the meetings were unruly and public discourse occasionally was not respect</w:t>
      </w:r>
      <w:r w:rsidR="005F1E8E" w:rsidRPr="005F1E8E">
        <w:rPr>
          <w:rFonts w:ascii="Times New Roman" w:hAnsi="Times New Roman"/>
        </w:rPr>
        <w:t>ful</w:t>
      </w:r>
      <w:r w:rsidRPr="005F1E8E">
        <w:rPr>
          <w:rFonts w:ascii="Times New Roman" w:hAnsi="Times New Roman"/>
        </w:rPr>
        <w:t xml:space="preserve"> </w:t>
      </w:r>
      <w:r w:rsidR="00394A27">
        <w:rPr>
          <w:rFonts w:ascii="Times New Roman" w:hAnsi="Times New Roman"/>
        </w:rPr>
        <w:t>in</w:t>
      </w:r>
      <w:r w:rsidRPr="005F1E8E">
        <w:rPr>
          <w:rFonts w:ascii="Times New Roman" w:hAnsi="Times New Roman"/>
        </w:rPr>
        <w:t xml:space="preserve"> listening to all views. </w:t>
      </w:r>
    </w:p>
    <w:p w:rsidR="00D04D0A" w:rsidRPr="005F1E8E" w:rsidRDefault="00D04D0A">
      <w:pPr>
        <w:rPr>
          <w:rFonts w:ascii="Times New Roman" w:hAnsi="Times New Roman" w:cs="Times New Roman"/>
        </w:rPr>
      </w:pPr>
    </w:p>
    <w:p w:rsidR="00D04D0A" w:rsidRDefault="00D04D0A"/>
    <w:p w:rsidR="00D04D0A" w:rsidRPr="005F1E8E" w:rsidRDefault="005F1E8E">
      <w:pPr>
        <w:rPr>
          <w:rFonts w:ascii="Times New Roman" w:hAnsi="Times New Roman" w:cs="Times New Roman"/>
        </w:rPr>
      </w:pPr>
      <w:r w:rsidRPr="005F1E8E">
        <w:rPr>
          <w:rFonts w:ascii="Times New Roman" w:hAnsi="Times New Roman" w:cs="Times New Roman"/>
        </w:rPr>
        <w:t xml:space="preserve">The concerns which have been expressed were spoken by many and the lessons learned may be applied to future reviews not only of the greenbelt but on other contentious issues within the community. </w:t>
      </w:r>
    </w:p>
    <w:p w:rsidR="005F1E8E" w:rsidRPr="005F1E8E" w:rsidRDefault="005F1E8E">
      <w:pPr>
        <w:rPr>
          <w:rFonts w:ascii="Times New Roman" w:hAnsi="Times New Roman" w:cs="Times New Roman"/>
        </w:rPr>
      </w:pPr>
    </w:p>
    <w:p w:rsidR="00394A27" w:rsidRDefault="005F1E8E">
      <w:pPr>
        <w:rPr>
          <w:rFonts w:ascii="Times New Roman" w:hAnsi="Times New Roman" w:cs="Times New Roman"/>
        </w:rPr>
      </w:pPr>
      <w:r>
        <w:rPr>
          <w:rFonts w:ascii="Times New Roman" w:hAnsi="Times New Roman" w:cs="Times New Roman"/>
        </w:rPr>
        <w:t xml:space="preserve">The town should walk the extra mile in all instances to be sure that property owners know of proposals impacting their properties.  The town already has robust procedures for notifying citizens of </w:t>
      </w:r>
      <w:r w:rsidR="00D27624">
        <w:rPr>
          <w:rFonts w:ascii="Times New Roman" w:hAnsi="Times New Roman" w:cs="Times New Roman"/>
        </w:rPr>
        <w:t>issues on the planning and zoning board agendas. The state has laws governing notifications for changes in zoning maps. The town makes active use of its website and of local media sources to publish information on town business.  Despite all this</w:t>
      </w:r>
      <w:r w:rsidR="001227E8">
        <w:rPr>
          <w:rFonts w:ascii="Times New Roman" w:hAnsi="Times New Roman" w:cs="Times New Roman"/>
        </w:rPr>
        <w:t>, the</w:t>
      </w:r>
      <w:r w:rsidR="00D27624">
        <w:rPr>
          <w:rFonts w:ascii="Times New Roman" w:hAnsi="Times New Roman" w:cs="Times New Roman"/>
        </w:rPr>
        <w:t xml:space="preserve"> town’s advisory boards have no guidelines for public notification procedures. </w:t>
      </w:r>
      <w:r w:rsidR="00B53B29">
        <w:rPr>
          <w:rFonts w:ascii="Times New Roman" w:hAnsi="Times New Roman" w:cs="Times New Roman"/>
        </w:rPr>
        <w:t xml:space="preserve"> </w:t>
      </w:r>
    </w:p>
    <w:p w:rsidR="00394A27" w:rsidRDefault="00394A27">
      <w:pPr>
        <w:rPr>
          <w:rFonts w:ascii="Times New Roman" w:hAnsi="Times New Roman" w:cs="Times New Roman"/>
        </w:rPr>
      </w:pPr>
    </w:p>
    <w:p w:rsidR="005F1E8E" w:rsidRPr="00394A27" w:rsidRDefault="00B53B29">
      <w:pPr>
        <w:rPr>
          <w:rFonts w:ascii="Times New Roman" w:hAnsi="Times New Roman" w:cs="Times New Roman"/>
          <w:b/>
        </w:rPr>
      </w:pPr>
      <w:r w:rsidRPr="00394A27">
        <w:rPr>
          <w:rFonts w:ascii="Times New Roman" w:hAnsi="Times New Roman" w:cs="Times New Roman"/>
          <w:b/>
        </w:rPr>
        <w:t>We offer the following suggestions to enhance public knowledge of town proposals and municipal studies</w:t>
      </w:r>
      <w:r w:rsidR="000D5325">
        <w:rPr>
          <w:rFonts w:ascii="Times New Roman" w:hAnsi="Times New Roman" w:cs="Times New Roman"/>
          <w:b/>
        </w:rPr>
        <w:t xml:space="preserve"> and to be respectful of private property</w:t>
      </w:r>
      <w:r w:rsidRPr="00394A27">
        <w:rPr>
          <w:rFonts w:ascii="Times New Roman" w:hAnsi="Times New Roman" w:cs="Times New Roman"/>
          <w:b/>
        </w:rPr>
        <w:t>:</w:t>
      </w:r>
    </w:p>
    <w:p w:rsidR="00B53B29" w:rsidRDefault="00B53B29">
      <w:pPr>
        <w:rPr>
          <w:rFonts w:ascii="Times New Roman" w:hAnsi="Times New Roman" w:cs="Times New Roman"/>
        </w:rPr>
      </w:pPr>
    </w:p>
    <w:p w:rsidR="00B53B29" w:rsidRDefault="00B53B29">
      <w:pPr>
        <w:rPr>
          <w:rFonts w:ascii="Times New Roman" w:hAnsi="Times New Roman" w:cs="Times New Roman"/>
        </w:rPr>
      </w:pPr>
      <w:r>
        <w:rPr>
          <w:rFonts w:ascii="Times New Roman" w:hAnsi="Times New Roman" w:cs="Times New Roman"/>
        </w:rPr>
        <w:lastRenderedPageBreak/>
        <w:t xml:space="preserve">No private property should be shown on the town’s website as the focal area of a town proposal without advance knowledge to the property owner of the upcoming proposal. </w:t>
      </w:r>
    </w:p>
    <w:p w:rsidR="00B53B29" w:rsidRDefault="00B53B29">
      <w:pPr>
        <w:rPr>
          <w:rFonts w:ascii="Times New Roman" w:hAnsi="Times New Roman" w:cs="Times New Roman"/>
        </w:rPr>
      </w:pPr>
    </w:p>
    <w:p w:rsidR="001227E8" w:rsidRDefault="00B53B29">
      <w:pPr>
        <w:rPr>
          <w:rFonts w:ascii="Times New Roman" w:hAnsi="Times New Roman" w:cs="Times New Roman"/>
        </w:rPr>
      </w:pPr>
      <w:r>
        <w:rPr>
          <w:rFonts w:ascii="Times New Roman" w:hAnsi="Times New Roman" w:cs="Times New Roman"/>
        </w:rPr>
        <w:t xml:space="preserve">Whenever possible, preliminary drafts of proposals should be in descriptive form rather than shown </w:t>
      </w:r>
      <w:r w:rsidR="000D5325">
        <w:rPr>
          <w:rFonts w:ascii="Times New Roman" w:hAnsi="Times New Roman" w:cs="Times New Roman"/>
        </w:rPr>
        <w:t>pictorially on</w:t>
      </w:r>
      <w:r>
        <w:rPr>
          <w:rFonts w:ascii="Times New Roman" w:hAnsi="Times New Roman" w:cs="Times New Roman"/>
        </w:rPr>
        <w:t xml:space="preserve"> maps when posted online. Maps</w:t>
      </w:r>
      <w:r w:rsidR="001227E8">
        <w:rPr>
          <w:rFonts w:ascii="Times New Roman" w:hAnsi="Times New Roman" w:cs="Times New Roman"/>
        </w:rPr>
        <w:t xml:space="preserve"> proposing a public use of a private property should</w:t>
      </w:r>
      <w:r>
        <w:rPr>
          <w:rFonts w:ascii="Times New Roman" w:hAnsi="Times New Roman" w:cs="Times New Roman"/>
        </w:rPr>
        <w:t xml:space="preserve"> not be posted online until proposals ar</w:t>
      </w:r>
      <w:r w:rsidR="00EE56BD">
        <w:rPr>
          <w:rFonts w:ascii="Times New Roman" w:hAnsi="Times New Roman" w:cs="Times New Roman"/>
        </w:rPr>
        <w:t xml:space="preserve">e nearing their final stages. </w:t>
      </w:r>
      <w:r w:rsidR="00B5423A" w:rsidRPr="00EE56BD">
        <w:rPr>
          <w:rFonts w:ascii="Times New Roman" w:hAnsi="Times New Roman" w:cs="Times New Roman"/>
        </w:rPr>
        <w:t>This relates to online postings and should not discourage committee members from using visual aids, including maps, for purposes of discussion, at their meetings</w:t>
      </w:r>
      <w:r w:rsidR="00EE56BD" w:rsidRPr="00EE56BD">
        <w:rPr>
          <w:rFonts w:ascii="Times New Roman" w:hAnsi="Times New Roman" w:cs="Times New Roman"/>
        </w:rPr>
        <w:t>.</w:t>
      </w:r>
      <w:bookmarkStart w:id="0" w:name="_GoBack"/>
      <w:bookmarkEnd w:id="0"/>
      <w:r w:rsidR="00EE56BD">
        <w:rPr>
          <w:rFonts w:ascii="Times New Roman" w:hAnsi="Times New Roman" w:cs="Times New Roman"/>
        </w:rPr>
        <w:t xml:space="preserve"> </w:t>
      </w:r>
    </w:p>
    <w:p w:rsidR="001227E8" w:rsidRDefault="001227E8">
      <w:pPr>
        <w:rPr>
          <w:rFonts w:ascii="Times New Roman" w:hAnsi="Times New Roman" w:cs="Times New Roman"/>
        </w:rPr>
      </w:pPr>
    </w:p>
    <w:p w:rsidR="001227E8" w:rsidRDefault="001227E8">
      <w:pPr>
        <w:rPr>
          <w:rFonts w:ascii="Times New Roman" w:hAnsi="Times New Roman" w:cs="Times New Roman"/>
        </w:rPr>
      </w:pPr>
      <w:r>
        <w:rPr>
          <w:rFonts w:ascii="Times New Roman" w:hAnsi="Times New Roman" w:cs="Times New Roman"/>
        </w:rPr>
        <w:t>The town should make greater use and encourage use of RSS feeds from the town website.</w:t>
      </w:r>
    </w:p>
    <w:p w:rsidR="001227E8" w:rsidRDefault="001227E8">
      <w:pPr>
        <w:rPr>
          <w:rFonts w:ascii="Times New Roman" w:hAnsi="Times New Roman" w:cs="Times New Roman"/>
        </w:rPr>
      </w:pPr>
    </w:p>
    <w:p w:rsidR="001227E8" w:rsidRDefault="001227E8">
      <w:pPr>
        <w:rPr>
          <w:rFonts w:ascii="Times New Roman" w:hAnsi="Times New Roman" w:cs="Times New Roman"/>
        </w:rPr>
      </w:pPr>
      <w:r>
        <w:rPr>
          <w:rFonts w:ascii="Times New Roman" w:hAnsi="Times New Roman" w:cs="Times New Roman"/>
        </w:rPr>
        <w:t xml:space="preserve">The town should work with an email service provider such as Constant Contact to permit citizens to opt into receiving </w:t>
      </w:r>
      <w:r w:rsidR="000D5325">
        <w:rPr>
          <w:rFonts w:ascii="Times New Roman" w:hAnsi="Times New Roman" w:cs="Times New Roman"/>
        </w:rPr>
        <w:t xml:space="preserve">general </w:t>
      </w:r>
      <w:r>
        <w:rPr>
          <w:rFonts w:ascii="Times New Roman" w:hAnsi="Times New Roman" w:cs="Times New Roman"/>
        </w:rPr>
        <w:t xml:space="preserve">notices from the town. </w:t>
      </w:r>
    </w:p>
    <w:p w:rsidR="001227E8" w:rsidRDefault="001227E8">
      <w:pPr>
        <w:rPr>
          <w:rFonts w:ascii="Times New Roman" w:hAnsi="Times New Roman" w:cs="Times New Roman"/>
        </w:rPr>
      </w:pPr>
    </w:p>
    <w:p w:rsidR="001227E8" w:rsidRDefault="001227E8">
      <w:pPr>
        <w:rPr>
          <w:rFonts w:ascii="Times New Roman" w:hAnsi="Times New Roman" w:cs="Times New Roman"/>
        </w:rPr>
      </w:pPr>
    </w:p>
    <w:p w:rsidR="0047330A" w:rsidRDefault="0047330A" w:rsidP="0047330A">
      <w:pPr>
        <w:rPr>
          <w:rFonts w:ascii="Times New Roman" w:hAnsi="Times New Roman" w:cs="Times New Roman"/>
          <w:b/>
        </w:rPr>
      </w:pPr>
      <w:r w:rsidRPr="00394A27">
        <w:rPr>
          <w:rFonts w:ascii="Times New Roman" w:hAnsi="Times New Roman" w:cs="Times New Roman"/>
          <w:b/>
        </w:rPr>
        <w:t xml:space="preserve">We offer the following suggestions </w:t>
      </w:r>
      <w:r>
        <w:rPr>
          <w:rFonts w:ascii="Times New Roman" w:hAnsi="Times New Roman" w:cs="Times New Roman"/>
          <w:b/>
        </w:rPr>
        <w:t xml:space="preserve">to enhance public involvement </w:t>
      </w:r>
      <w:r w:rsidR="00A53D6D">
        <w:rPr>
          <w:rFonts w:ascii="Times New Roman" w:hAnsi="Times New Roman" w:cs="Times New Roman"/>
          <w:b/>
        </w:rPr>
        <w:t xml:space="preserve">and decision making </w:t>
      </w:r>
      <w:r>
        <w:rPr>
          <w:rFonts w:ascii="Times New Roman" w:hAnsi="Times New Roman" w:cs="Times New Roman"/>
          <w:b/>
        </w:rPr>
        <w:t>as controversial issues are considered</w:t>
      </w:r>
      <w:r w:rsidRPr="00394A27">
        <w:rPr>
          <w:rFonts w:ascii="Times New Roman" w:hAnsi="Times New Roman" w:cs="Times New Roman"/>
          <w:b/>
        </w:rPr>
        <w:t>:</w:t>
      </w:r>
    </w:p>
    <w:p w:rsidR="0047330A" w:rsidRDefault="0047330A" w:rsidP="0047330A">
      <w:pPr>
        <w:rPr>
          <w:rFonts w:ascii="Times New Roman" w:hAnsi="Times New Roman" w:cs="Times New Roman"/>
          <w:b/>
        </w:rPr>
      </w:pPr>
    </w:p>
    <w:p w:rsidR="0047330A" w:rsidRDefault="0047330A" w:rsidP="0047330A">
      <w:pPr>
        <w:rPr>
          <w:rFonts w:ascii="Times New Roman" w:hAnsi="Times New Roman" w:cs="Times New Roman"/>
        </w:rPr>
      </w:pPr>
      <w:r>
        <w:rPr>
          <w:rFonts w:ascii="Times New Roman" w:hAnsi="Times New Roman" w:cs="Times New Roman"/>
        </w:rPr>
        <w:t xml:space="preserve">When the town undertakes major studies or reviews issues that are seen as being potentially controversial, a clearly understood timeline for the study or review should be prepared by the reviewing advisory body or by the council.  Any such timeline should </w:t>
      </w:r>
      <w:r w:rsidR="0071656A">
        <w:rPr>
          <w:rFonts w:ascii="Times New Roman" w:hAnsi="Times New Roman" w:cs="Times New Roman"/>
        </w:rPr>
        <w:t xml:space="preserve">seek opportunities for formal comment periods to ensure that all views are heard. Outside the formal comment period, written communication should be encouraged instead of multiple public comment forums so that the number of meetings that citizens feel they must attend may be reduced. </w:t>
      </w:r>
    </w:p>
    <w:p w:rsidR="0071656A" w:rsidRDefault="0071656A" w:rsidP="0047330A">
      <w:pPr>
        <w:rPr>
          <w:rFonts w:ascii="Times New Roman" w:hAnsi="Times New Roman" w:cs="Times New Roman"/>
        </w:rPr>
      </w:pPr>
    </w:p>
    <w:p w:rsidR="0071656A" w:rsidRDefault="0071656A" w:rsidP="0047330A">
      <w:pPr>
        <w:rPr>
          <w:rFonts w:ascii="Times New Roman" w:hAnsi="Times New Roman" w:cs="Times New Roman"/>
        </w:rPr>
      </w:pPr>
      <w:r>
        <w:rPr>
          <w:rFonts w:ascii="Times New Roman" w:hAnsi="Times New Roman" w:cs="Times New Roman"/>
        </w:rPr>
        <w:t xml:space="preserve">The use of social media such as Facebook is often used to impact views on local issues.  The town has taken a position not to permit public comments on the town website.  Yet, as social media has evolved,  </w:t>
      </w:r>
      <w:r w:rsidR="005B143C">
        <w:rPr>
          <w:rFonts w:ascii="Times New Roman" w:hAnsi="Times New Roman" w:cs="Times New Roman"/>
        </w:rPr>
        <w:t>social media offers an opportun</w:t>
      </w:r>
      <w:r w:rsidR="00B5423A">
        <w:rPr>
          <w:rFonts w:ascii="Times New Roman" w:hAnsi="Times New Roman" w:cs="Times New Roman"/>
        </w:rPr>
        <w:t xml:space="preserve">ity to have an online presence </w:t>
      </w:r>
      <w:r w:rsidR="005B143C">
        <w:rPr>
          <w:rFonts w:ascii="Times New Roman" w:hAnsi="Times New Roman" w:cs="Times New Roman"/>
        </w:rPr>
        <w:t xml:space="preserve">where comments can be posted and read by others.  The town should consider piloting a Facebook </w:t>
      </w:r>
      <w:r w:rsidR="00DD394C">
        <w:rPr>
          <w:rFonts w:ascii="Times New Roman" w:hAnsi="Times New Roman" w:cs="Times New Roman"/>
        </w:rPr>
        <w:t>site devoted</w:t>
      </w:r>
      <w:r w:rsidR="005B143C">
        <w:rPr>
          <w:rFonts w:ascii="Times New Roman" w:hAnsi="Times New Roman" w:cs="Times New Roman"/>
        </w:rPr>
        <w:t xml:space="preserve"> to a specific issue and provide postings to the site and a link from the regular town website.  Any such Facebook site should not have any comment censored by the town, but </w:t>
      </w:r>
      <w:r w:rsidR="00074B4C">
        <w:rPr>
          <w:rFonts w:ascii="Times New Roman" w:hAnsi="Times New Roman" w:cs="Times New Roman"/>
        </w:rPr>
        <w:t>the</w:t>
      </w:r>
      <w:r w:rsidR="005B143C">
        <w:rPr>
          <w:rFonts w:ascii="Times New Roman" w:hAnsi="Times New Roman" w:cs="Times New Roman"/>
        </w:rPr>
        <w:t xml:space="preserve"> town could suspend links from its website if the commenting is libelous or not suitable for work environments. </w:t>
      </w:r>
    </w:p>
    <w:p w:rsidR="00074B4C" w:rsidRDefault="00074B4C" w:rsidP="0047330A">
      <w:pPr>
        <w:rPr>
          <w:rFonts w:ascii="Times New Roman" w:hAnsi="Times New Roman" w:cs="Times New Roman"/>
        </w:rPr>
      </w:pPr>
    </w:p>
    <w:p w:rsidR="00074B4C" w:rsidRDefault="00074B4C" w:rsidP="0047330A">
      <w:pPr>
        <w:rPr>
          <w:rFonts w:ascii="Times New Roman" w:hAnsi="Times New Roman" w:cs="Times New Roman"/>
        </w:rPr>
      </w:pPr>
      <w:r>
        <w:rPr>
          <w:rFonts w:ascii="Times New Roman" w:hAnsi="Times New Roman" w:cs="Times New Roman"/>
        </w:rPr>
        <w:t xml:space="preserve">The process of municipal review is often confusing, and as reviews extend over some time, new parties come to meetings part way through a review.  Meeting leaders should take care to begin meetings to briefly outline the current status of any proposal on the timeline and what future steps are contemplated and when. </w:t>
      </w:r>
    </w:p>
    <w:p w:rsidR="00074B4C" w:rsidRDefault="00074B4C" w:rsidP="0047330A">
      <w:pPr>
        <w:rPr>
          <w:rFonts w:ascii="Times New Roman" w:hAnsi="Times New Roman" w:cs="Times New Roman"/>
        </w:rPr>
      </w:pPr>
    </w:p>
    <w:p w:rsidR="00074B4C" w:rsidRPr="0047330A" w:rsidRDefault="00074B4C" w:rsidP="0047330A">
      <w:pPr>
        <w:rPr>
          <w:rFonts w:ascii="Times New Roman" w:hAnsi="Times New Roman" w:cs="Times New Roman"/>
        </w:rPr>
      </w:pPr>
      <w:r>
        <w:rPr>
          <w:rFonts w:ascii="Times New Roman" w:hAnsi="Times New Roman" w:cs="Times New Roman"/>
        </w:rPr>
        <w:t xml:space="preserve">When the town council first has an issue before it that has been extensively </w:t>
      </w:r>
      <w:r w:rsidR="00A53D6D">
        <w:rPr>
          <w:rFonts w:ascii="Times New Roman" w:hAnsi="Times New Roman" w:cs="Times New Roman"/>
        </w:rPr>
        <w:t xml:space="preserve">reviewed at a committee level, the council should consider having a workshop presentation on the proposal prior to any formal review thus giving the presenting committee an opportunity to explain the process and the proposal.  </w:t>
      </w:r>
      <w:r>
        <w:rPr>
          <w:rFonts w:ascii="Times New Roman" w:hAnsi="Times New Roman" w:cs="Times New Roman"/>
        </w:rPr>
        <w:t xml:space="preserve"> </w:t>
      </w:r>
    </w:p>
    <w:p w:rsidR="001227E8" w:rsidRDefault="001227E8">
      <w:pPr>
        <w:rPr>
          <w:rFonts w:ascii="Times New Roman" w:hAnsi="Times New Roman" w:cs="Times New Roman"/>
        </w:rPr>
      </w:pPr>
    </w:p>
    <w:p w:rsidR="001227E8" w:rsidRDefault="001227E8">
      <w:pPr>
        <w:rPr>
          <w:rFonts w:ascii="Times New Roman" w:hAnsi="Times New Roman" w:cs="Times New Roman"/>
        </w:rPr>
      </w:pPr>
    </w:p>
    <w:p w:rsidR="001227E8" w:rsidRPr="005F1E8E" w:rsidRDefault="001227E8">
      <w:pPr>
        <w:rPr>
          <w:rFonts w:ascii="Times New Roman" w:hAnsi="Times New Roman" w:cs="Times New Roman"/>
        </w:rPr>
      </w:pPr>
    </w:p>
    <w:p w:rsidR="008956E8" w:rsidRPr="005F1E8E" w:rsidRDefault="008956E8">
      <w:pPr>
        <w:rPr>
          <w:rFonts w:ascii="Times New Roman" w:hAnsi="Times New Roman" w:cs="Times New Roman"/>
        </w:rPr>
      </w:pPr>
    </w:p>
    <w:p w:rsidR="008956E8" w:rsidRPr="005F1E8E" w:rsidRDefault="008956E8">
      <w:pPr>
        <w:rPr>
          <w:rFonts w:ascii="Times New Roman" w:hAnsi="Times New Roman" w:cs="Times New Roman"/>
        </w:rPr>
      </w:pPr>
    </w:p>
    <w:p w:rsidR="00241F19" w:rsidRPr="005F1E8E" w:rsidRDefault="00241F19">
      <w:pPr>
        <w:rPr>
          <w:rFonts w:ascii="Times New Roman" w:hAnsi="Times New Roman" w:cs="Times New Roman"/>
        </w:rPr>
      </w:pPr>
    </w:p>
    <w:p w:rsidR="00241F19" w:rsidRPr="005F1E8E" w:rsidRDefault="00241F19">
      <w:pPr>
        <w:rPr>
          <w:rFonts w:ascii="Times New Roman" w:hAnsi="Times New Roman" w:cs="Times New Roman"/>
        </w:rPr>
      </w:pPr>
    </w:p>
    <w:p w:rsidR="00241F19" w:rsidRDefault="00241F19"/>
    <w:sectPr w:rsidR="00241F19" w:rsidSect="00290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3389D"/>
    <w:multiLevelType w:val="hybridMultilevel"/>
    <w:tmpl w:val="B798DDDC"/>
    <w:lvl w:ilvl="0" w:tplc="BF804B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4A0A94"/>
    <w:multiLevelType w:val="hybridMultilevel"/>
    <w:tmpl w:val="23D2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F19"/>
    <w:rsid w:val="00006373"/>
    <w:rsid w:val="000130AD"/>
    <w:rsid w:val="00022944"/>
    <w:rsid w:val="000528AB"/>
    <w:rsid w:val="0007496F"/>
    <w:rsid w:val="00074B4C"/>
    <w:rsid w:val="000933E8"/>
    <w:rsid w:val="000D5325"/>
    <w:rsid w:val="000E0AAC"/>
    <w:rsid w:val="0010725D"/>
    <w:rsid w:val="00111CEA"/>
    <w:rsid w:val="0012101F"/>
    <w:rsid w:val="001227E8"/>
    <w:rsid w:val="00130CCB"/>
    <w:rsid w:val="001662FD"/>
    <w:rsid w:val="001712EC"/>
    <w:rsid w:val="00181BF0"/>
    <w:rsid w:val="00183CE6"/>
    <w:rsid w:val="001C68FD"/>
    <w:rsid w:val="001E3451"/>
    <w:rsid w:val="001F4BDC"/>
    <w:rsid w:val="00204F95"/>
    <w:rsid w:val="00220336"/>
    <w:rsid w:val="00235C27"/>
    <w:rsid w:val="00241274"/>
    <w:rsid w:val="00241F19"/>
    <w:rsid w:val="00250571"/>
    <w:rsid w:val="002513FA"/>
    <w:rsid w:val="002838C6"/>
    <w:rsid w:val="00284BD6"/>
    <w:rsid w:val="00290CAD"/>
    <w:rsid w:val="002D3296"/>
    <w:rsid w:val="002D3507"/>
    <w:rsid w:val="002E534D"/>
    <w:rsid w:val="00323A27"/>
    <w:rsid w:val="00343FC8"/>
    <w:rsid w:val="00344E81"/>
    <w:rsid w:val="00353081"/>
    <w:rsid w:val="00394A27"/>
    <w:rsid w:val="003D787E"/>
    <w:rsid w:val="003E2BBC"/>
    <w:rsid w:val="0045282D"/>
    <w:rsid w:val="00455F55"/>
    <w:rsid w:val="0045756E"/>
    <w:rsid w:val="00461CDD"/>
    <w:rsid w:val="00472EC6"/>
    <w:rsid w:val="0047330A"/>
    <w:rsid w:val="00480C19"/>
    <w:rsid w:val="00487A6A"/>
    <w:rsid w:val="004B261D"/>
    <w:rsid w:val="004B405F"/>
    <w:rsid w:val="004B518C"/>
    <w:rsid w:val="004D1814"/>
    <w:rsid w:val="004D742E"/>
    <w:rsid w:val="004E44C8"/>
    <w:rsid w:val="004E7AEE"/>
    <w:rsid w:val="004E7E30"/>
    <w:rsid w:val="004F52F0"/>
    <w:rsid w:val="00501726"/>
    <w:rsid w:val="00507A34"/>
    <w:rsid w:val="00556B33"/>
    <w:rsid w:val="005704A6"/>
    <w:rsid w:val="00574786"/>
    <w:rsid w:val="00574E82"/>
    <w:rsid w:val="00575407"/>
    <w:rsid w:val="00576A5E"/>
    <w:rsid w:val="00585F1C"/>
    <w:rsid w:val="005944EF"/>
    <w:rsid w:val="00595BBB"/>
    <w:rsid w:val="0059743B"/>
    <w:rsid w:val="005A77F6"/>
    <w:rsid w:val="005B143C"/>
    <w:rsid w:val="005B2EA7"/>
    <w:rsid w:val="005C10E8"/>
    <w:rsid w:val="005C79B9"/>
    <w:rsid w:val="005D06CE"/>
    <w:rsid w:val="005F1E8E"/>
    <w:rsid w:val="006140A1"/>
    <w:rsid w:val="006413F6"/>
    <w:rsid w:val="006438BA"/>
    <w:rsid w:val="00656C23"/>
    <w:rsid w:val="00677BA1"/>
    <w:rsid w:val="006B320F"/>
    <w:rsid w:val="0070007F"/>
    <w:rsid w:val="00702659"/>
    <w:rsid w:val="0071656A"/>
    <w:rsid w:val="00741867"/>
    <w:rsid w:val="00743B8A"/>
    <w:rsid w:val="00755DF8"/>
    <w:rsid w:val="007C25A8"/>
    <w:rsid w:val="007C5334"/>
    <w:rsid w:val="007D62B9"/>
    <w:rsid w:val="00812994"/>
    <w:rsid w:val="00861FB8"/>
    <w:rsid w:val="008668E6"/>
    <w:rsid w:val="00872A20"/>
    <w:rsid w:val="00881BDD"/>
    <w:rsid w:val="008827F5"/>
    <w:rsid w:val="00893A93"/>
    <w:rsid w:val="008956E8"/>
    <w:rsid w:val="008B1CA3"/>
    <w:rsid w:val="008C7FD6"/>
    <w:rsid w:val="008D74F4"/>
    <w:rsid w:val="00927856"/>
    <w:rsid w:val="00930810"/>
    <w:rsid w:val="009405C2"/>
    <w:rsid w:val="00975075"/>
    <w:rsid w:val="009C4A97"/>
    <w:rsid w:val="009F2DF3"/>
    <w:rsid w:val="009F5B99"/>
    <w:rsid w:val="009F694E"/>
    <w:rsid w:val="00A31324"/>
    <w:rsid w:val="00A46372"/>
    <w:rsid w:val="00A53D6D"/>
    <w:rsid w:val="00A72759"/>
    <w:rsid w:val="00AA7E64"/>
    <w:rsid w:val="00AC1012"/>
    <w:rsid w:val="00AD6C16"/>
    <w:rsid w:val="00B204AD"/>
    <w:rsid w:val="00B24624"/>
    <w:rsid w:val="00B30514"/>
    <w:rsid w:val="00B3535B"/>
    <w:rsid w:val="00B53B29"/>
    <w:rsid w:val="00B5423A"/>
    <w:rsid w:val="00B73AA2"/>
    <w:rsid w:val="00B74F53"/>
    <w:rsid w:val="00B805C5"/>
    <w:rsid w:val="00B86AF3"/>
    <w:rsid w:val="00B95E62"/>
    <w:rsid w:val="00BA57B9"/>
    <w:rsid w:val="00BC1B1B"/>
    <w:rsid w:val="00BD0AF0"/>
    <w:rsid w:val="00BE45CF"/>
    <w:rsid w:val="00BF4CBC"/>
    <w:rsid w:val="00C1289A"/>
    <w:rsid w:val="00C13995"/>
    <w:rsid w:val="00C21F8B"/>
    <w:rsid w:val="00C42DC5"/>
    <w:rsid w:val="00CA71BF"/>
    <w:rsid w:val="00CB1DF4"/>
    <w:rsid w:val="00CC46BD"/>
    <w:rsid w:val="00CD731E"/>
    <w:rsid w:val="00CE57AB"/>
    <w:rsid w:val="00CF201B"/>
    <w:rsid w:val="00D04D0A"/>
    <w:rsid w:val="00D23E93"/>
    <w:rsid w:val="00D25D70"/>
    <w:rsid w:val="00D27624"/>
    <w:rsid w:val="00D36B93"/>
    <w:rsid w:val="00D42BF9"/>
    <w:rsid w:val="00D71D66"/>
    <w:rsid w:val="00D72A28"/>
    <w:rsid w:val="00D819F0"/>
    <w:rsid w:val="00D83DC3"/>
    <w:rsid w:val="00DA2D90"/>
    <w:rsid w:val="00DA3582"/>
    <w:rsid w:val="00DA6A4D"/>
    <w:rsid w:val="00DB34DF"/>
    <w:rsid w:val="00DB7853"/>
    <w:rsid w:val="00DD24E2"/>
    <w:rsid w:val="00DD394C"/>
    <w:rsid w:val="00DD4006"/>
    <w:rsid w:val="00DE375B"/>
    <w:rsid w:val="00DF5763"/>
    <w:rsid w:val="00E001FE"/>
    <w:rsid w:val="00E20859"/>
    <w:rsid w:val="00E256B8"/>
    <w:rsid w:val="00E556E2"/>
    <w:rsid w:val="00E961E2"/>
    <w:rsid w:val="00EA35BB"/>
    <w:rsid w:val="00EC4D5A"/>
    <w:rsid w:val="00EE56BD"/>
    <w:rsid w:val="00F012FB"/>
    <w:rsid w:val="00F4665A"/>
    <w:rsid w:val="00FA292C"/>
    <w:rsid w:val="00FB37B6"/>
    <w:rsid w:val="00FD35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F19"/>
    <w:pPr>
      <w:ind w:left="720"/>
      <w:contextualSpacing/>
    </w:pPr>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F19"/>
    <w:pPr>
      <w:ind w:left="720"/>
      <w:contextualSpacing/>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18612-D848-4491-8D76-E0ECC2D7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2</cp:revision>
  <dcterms:created xsi:type="dcterms:W3CDTF">2014-06-18T19:46:00Z</dcterms:created>
  <dcterms:modified xsi:type="dcterms:W3CDTF">2014-06-18T19:46:00Z</dcterms:modified>
</cp:coreProperties>
</file>